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1ED" w:rsidRDefault="001D51ED" w:rsidP="00D90DAB">
      <w:pPr>
        <w:pStyle w:val="Title"/>
        <w:rPr>
          <w:szCs w:val="22"/>
        </w:rPr>
      </w:pPr>
      <w:r w:rsidRPr="00C41C85">
        <w:rPr>
          <w:noProof/>
          <w:szCs w:val="22"/>
          <w:lang w:eastAsia="en-GB"/>
        </w:rPr>
        <w:drawing>
          <wp:anchor distT="0" distB="0" distL="114300" distR="114300" simplePos="0" relativeHeight="251662336" behindDoc="1" locked="0" layoutInCell="1" allowOverlap="1" wp14:anchorId="521931C9" wp14:editId="2B97CB7B">
            <wp:simplePos x="0" y="0"/>
            <wp:positionH relativeFrom="column">
              <wp:posOffset>5266055</wp:posOffset>
            </wp:positionH>
            <wp:positionV relativeFrom="page">
              <wp:posOffset>332105</wp:posOffset>
            </wp:positionV>
            <wp:extent cx="796290" cy="1128395"/>
            <wp:effectExtent l="0" t="0" r="3810" b="0"/>
            <wp:wrapTight wrapText="bothSides">
              <wp:wrapPolygon edited="0">
                <wp:start x="517" y="0"/>
                <wp:lineTo x="517" y="21150"/>
                <wp:lineTo x="17569" y="21150"/>
                <wp:lineTo x="19120" y="20786"/>
                <wp:lineTo x="21187" y="18962"/>
                <wp:lineTo x="21187" y="0"/>
                <wp:lineTo x="517" y="0"/>
              </wp:wrapPolygon>
            </wp:wrapTight>
            <wp:docPr id="3" name="Picture 1" descr="head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cop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6290"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C85">
        <w:rPr>
          <w:noProof/>
          <w:szCs w:val="22"/>
          <w:lang w:eastAsia="en-GB"/>
        </w:rPr>
        <mc:AlternateContent>
          <mc:Choice Requires="wps">
            <w:drawing>
              <wp:anchor distT="0" distB="0" distL="114300" distR="114300" simplePos="0" relativeHeight="251660288" behindDoc="0" locked="0" layoutInCell="1" allowOverlap="1" wp14:anchorId="7965F0E4" wp14:editId="56D75868">
                <wp:simplePos x="0" y="0"/>
                <wp:positionH relativeFrom="column">
                  <wp:posOffset>-457200</wp:posOffset>
                </wp:positionH>
                <wp:positionV relativeFrom="paragraph">
                  <wp:posOffset>-345440</wp:posOffset>
                </wp:positionV>
                <wp:extent cx="10287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B6D" w:rsidRPr="00F001ED" w:rsidRDefault="00760B6D" w:rsidP="00D90DAB">
                            <w:pPr>
                              <w:jc w:val="center"/>
                              <w:rPr>
                                <w:rFonts w:ascii="Arial" w:hAnsi="Arial" w:cs="Arial"/>
                                <w:b/>
                                <w:bCs/>
                                <w:sz w:val="96"/>
                                <w:szCs w:val="96"/>
                              </w:rPr>
                            </w:pPr>
                            <w:r>
                              <w:rPr>
                                <w:rFonts w:ascii="Arial" w:hAnsi="Arial" w:cs="Arial"/>
                                <w:b/>
                                <w:bCs/>
                                <w:sz w:val="96"/>
                                <w:szCs w:val="9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965F0E4" id="_x0000_t202" coordsize="21600,21600" o:spt="202" path="m,l,21600r21600,l21600,xe">
                <v:stroke joinstyle="miter"/>
                <v:path gradientshapeok="t" o:connecttype="rect"/>
              </v:shapetype>
              <v:shape id="Text Box 3" o:spid="_x0000_s1026" type="#_x0000_t202" style="position:absolute;left:0;text-align:left;margin-left:-36pt;margin-top:-27.2pt;width:81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" stroked="f">
                <v:textbox>
                  <w:txbxContent>
                    <w:p w:rsidR="00760B6D" w:rsidRPr="00F001ED" w:rsidRDefault="00760B6D" w:rsidP="00D90DAB">
                      <w:pPr>
                        <w:jc w:val="center"/>
                        <w:rPr>
                          <w:rFonts w:ascii="Arial" w:hAnsi="Arial" w:cs="Arial"/>
                          <w:b/>
                          <w:bCs/>
                          <w:sz w:val="96"/>
                          <w:szCs w:val="96"/>
                        </w:rPr>
                      </w:pPr>
                      <w:r>
                        <w:rPr>
                          <w:rFonts w:ascii="Arial" w:hAnsi="Arial" w:cs="Arial"/>
                          <w:b/>
                          <w:bCs/>
                          <w:sz w:val="96"/>
                          <w:szCs w:val="96"/>
                        </w:rPr>
                        <w:t>A</w:t>
                      </w:r>
                    </w:p>
                  </w:txbxContent>
                </v:textbox>
              </v:shape>
            </w:pict>
          </mc:Fallback>
        </mc:AlternateContent>
      </w:r>
    </w:p>
    <w:p w:rsidR="001D51ED" w:rsidRDefault="001D51ED" w:rsidP="00D90DAB">
      <w:pPr>
        <w:pStyle w:val="Title"/>
        <w:rPr>
          <w:szCs w:val="22"/>
        </w:rPr>
      </w:pPr>
    </w:p>
    <w:p w:rsidR="001D51ED" w:rsidRDefault="001D51ED" w:rsidP="00D90DAB">
      <w:pPr>
        <w:pStyle w:val="Title"/>
        <w:rPr>
          <w:szCs w:val="22"/>
        </w:rPr>
      </w:pPr>
    </w:p>
    <w:p w:rsidR="00D90DAB" w:rsidRPr="001D51ED" w:rsidRDefault="00D90DAB" w:rsidP="00D90DAB">
      <w:pPr>
        <w:pStyle w:val="Title"/>
        <w:rPr>
          <w:sz w:val="24"/>
        </w:rPr>
      </w:pPr>
      <w:r w:rsidRPr="001D51ED">
        <w:rPr>
          <w:sz w:val="24"/>
        </w:rPr>
        <w:t>Borders College</w:t>
      </w:r>
    </w:p>
    <w:p w:rsidR="00D90DAB" w:rsidRPr="006D128D" w:rsidRDefault="00D90DAB" w:rsidP="00D90DAB">
      <w:pPr>
        <w:jc w:val="center"/>
        <w:rPr>
          <w:rFonts w:ascii="Arial" w:hAnsi="Arial"/>
          <w:b/>
          <w:sz w:val="22"/>
          <w:szCs w:val="22"/>
        </w:rPr>
      </w:pPr>
    </w:p>
    <w:p w:rsidR="00D90DAB" w:rsidRPr="006D128D" w:rsidRDefault="00D90DAB" w:rsidP="00D90DAB">
      <w:pPr>
        <w:jc w:val="center"/>
        <w:rPr>
          <w:rFonts w:ascii="Arial" w:hAnsi="Arial"/>
          <w:b/>
          <w:sz w:val="22"/>
          <w:szCs w:val="22"/>
        </w:rPr>
      </w:pPr>
      <w:r w:rsidRPr="006D128D">
        <w:rPr>
          <w:rFonts w:ascii="Arial" w:hAnsi="Arial"/>
          <w:b/>
          <w:sz w:val="22"/>
          <w:szCs w:val="22"/>
        </w:rPr>
        <w:t>Finance &amp; General Purposes Committee</w:t>
      </w:r>
    </w:p>
    <w:p w:rsidR="00D90DAB" w:rsidRPr="006D128D" w:rsidRDefault="00D90DAB" w:rsidP="00D90DAB">
      <w:pPr>
        <w:jc w:val="center"/>
        <w:rPr>
          <w:rFonts w:ascii="Arial" w:hAnsi="Arial"/>
          <w:b/>
          <w:sz w:val="22"/>
          <w:szCs w:val="22"/>
        </w:rPr>
      </w:pPr>
    </w:p>
    <w:p w:rsidR="006C7FFA" w:rsidRPr="006D128D" w:rsidRDefault="001D4E2C" w:rsidP="006C7FFA">
      <w:pPr>
        <w:jc w:val="center"/>
        <w:rPr>
          <w:rFonts w:ascii="Arial" w:hAnsi="Arial"/>
          <w:b/>
          <w:sz w:val="22"/>
          <w:szCs w:val="22"/>
        </w:rPr>
      </w:pPr>
      <w:r w:rsidRPr="006D128D">
        <w:rPr>
          <w:rFonts w:ascii="Arial" w:hAnsi="Arial"/>
          <w:b/>
          <w:sz w:val="22"/>
          <w:szCs w:val="22"/>
        </w:rPr>
        <w:t xml:space="preserve">Meeting at </w:t>
      </w:r>
      <w:r w:rsidR="00300CD6">
        <w:rPr>
          <w:rFonts w:ascii="Arial" w:hAnsi="Arial"/>
          <w:b/>
          <w:sz w:val="22"/>
          <w:szCs w:val="22"/>
        </w:rPr>
        <w:t xml:space="preserve">17:30 Thursday </w:t>
      </w:r>
      <w:r w:rsidR="00502A93">
        <w:rPr>
          <w:rFonts w:ascii="Arial" w:hAnsi="Arial"/>
          <w:b/>
          <w:sz w:val="22"/>
          <w:szCs w:val="22"/>
        </w:rPr>
        <w:t>24 February 2022</w:t>
      </w:r>
    </w:p>
    <w:p w:rsidR="00D90DAB" w:rsidRPr="006D128D" w:rsidRDefault="00D90DAB" w:rsidP="00D90DAB">
      <w:pPr>
        <w:jc w:val="center"/>
        <w:rPr>
          <w:rFonts w:ascii="Arial" w:hAnsi="Arial"/>
          <w:b/>
          <w:sz w:val="22"/>
          <w:szCs w:val="22"/>
        </w:rPr>
      </w:pPr>
    </w:p>
    <w:p w:rsidR="00D90DAB" w:rsidRPr="006D128D" w:rsidRDefault="008738B2" w:rsidP="00D90DAB">
      <w:pPr>
        <w:jc w:val="center"/>
        <w:rPr>
          <w:rFonts w:ascii="Arial" w:hAnsi="Arial"/>
          <w:b/>
          <w:sz w:val="22"/>
          <w:szCs w:val="22"/>
        </w:rPr>
      </w:pPr>
      <w:r>
        <w:rPr>
          <w:rFonts w:ascii="Arial" w:hAnsi="Arial"/>
          <w:b/>
          <w:sz w:val="22"/>
          <w:szCs w:val="22"/>
        </w:rPr>
        <w:t>MS Teams</w:t>
      </w:r>
    </w:p>
    <w:p w:rsidR="00D90DAB" w:rsidRPr="00C41C85" w:rsidRDefault="00D90DAB" w:rsidP="00D90DAB">
      <w:pPr>
        <w:jc w:val="center"/>
        <w:rPr>
          <w:rFonts w:ascii="Arial" w:hAnsi="Arial"/>
          <w:b/>
          <w:sz w:val="22"/>
          <w:szCs w:val="22"/>
        </w:rPr>
      </w:pPr>
    </w:p>
    <w:p w:rsidR="00D90DAB" w:rsidRPr="00C41C85" w:rsidRDefault="00D90DAB" w:rsidP="00D90DAB">
      <w:pPr>
        <w:jc w:val="center"/>
        <w:rPr>
          <w:rFonts w:ascii="Arial" w:hAnsi="Arial"/>
          <w:b/>
          <w:sz w:val="22"/>
          <w:szCs w:val="22"/>
          <w:u w:val="single"/>
        </w:rPr>
      </w:pPr>
      <w:r w:rsidRPr="00C41C85">
        <w:rPr>
          <w:rFonts w:ascii="Arial" w:hAnsi="Arial"/>
          <w:b/>
          <w:sz w:val="22"/>
          <w:szCs w:val="22"/>
          <w:u w:val="single"/>
        </w:rPr>
        <w:t>Actions</w:t>
      </w:r>
    </w:p>
    <w:p w:rsidR="00D90DAB" w:rsidRPr="00C41C85" w:rsidRDefault="00D90DAB" w:rsidP="00D90DAB">
      <w:pPr>
        <w:jc w:val="center"/>
        <w:rPr>
          <w:rFonts w:ascii="Arial" w:hAnsi="Arial"/>
          <w:b/>
          <w:sz w:val="22"/>
          <w:szCs w:val="22"/>
          <w:u w:val="single"/>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423"/>
        <w:gridCol w:w="1843"/>
        <w:gridCol w:w="1559"/>
      </w:tblGrid>
      <w:tr w:rsidR="00D35A00" w:rsidRPr="00006379" w:rsidTr="00776BC7">
        <w:tc>
          <w:tcPr>
            <w:tcW w:w="959" w:type="dxa"/>
          </w:tcPr>
          <w:p w:rsidR="00D35A00" w:rsidRPr="00006379" w:rsidRDefault="00D35A00" w:rsidP="001D1B9C">
            <w:pPr>
              <w:rPr>
                <w:rFonts w:ascii="Arial" w:hAnsi="Arial"/>
                <w:b/>
                <w:sz w:val="22"/>
                <w:szCs w:val="22"/>
              </w:rPr>
            </w:pPr>
            <w:r w:rsidRPr="00006379">
              <w:rPr>
                <w:rFonts w:ascii="Arial" w:hAnsi="Arial"/>
                <w:b/>
                <w:sz w:val="22"/>
                <w:szCs w:val="22"/>
              </w:rPr>
              <w:t>Item</w:t>
            </w:r>
          </w:p>
        </w:tc>
        <w:tc>
          <w:tcPr>
            <w:tcW w:w="4423" w:type="dxa"/>
          </w:tcPr>
          <w:p w:rsidR="00D35A00" w:rsidRPr="00006379" w:rsidRDefault="00D35A00" w:rsidP="001D1B9C">
            <w:pPr>
              <w:rPr>
                <w:rFonts w:ascii="Arial" w:hAnsi="Arial"/>
                <w:b/>
                <w:sz w:val="22"/>
                <w:szCs w:val="22"/>
              </w:rPr>
            </w:pPr>
            <w:r w:rsidRPr="00006379">
              <w:rPr>
                <w:rFonts w:ascii="Arial" w:hAnsi="Arial"/>
                <w:b/>
                <w:sz w:val="22"/>
                <w:szCs w:val="22"/>
              </w:rPr>
              <w:t>Action</w:t>
            </w:r>
          </w:p>
          <w:p w:rsidR="00D35A00" w:rsidRPr="00006379" w:rsidRDefault="00D35A00" w:rsidP="001D1B9C">
            <w:pPr>
              <w:rPr>
                <w:rFonts w:ascii="Arial" w:hAnsi="Arial"/>
                <w:b/>
                <w:sz w:val="22"/>
                <w:szCs w:val="22"/>
              </w:rPr>
            </w:pPr>
          </w:p>
        </w:tc>
        <w:tc>
          <w:tcPr>
            <w:tcW w:w="1843" w:type="dxa"/>
          </w:tcPr>
          <w:p w:rsidR="00D35A00" w:rsidRPr="00006379" w:rsidRDefault="00D35A00" w:rsidP="001D1B9C">
            <w:pPr>
              <w:rPr>
                <w:rFonts w:ascii="Arial" w:hAnsi="Arial"/>
                <w:b/>
                <w:sz w:val="22"/>
                <w:szCs w:val="22"/>
              </w:rPr>
            </w:pPr>
            <w:r w:rsidRPr="00006379">
              <w:rPr>
                <w:rFonts w:ascii="Arial" w:hAnsi="Arial"/>
                <w:b/>
                <w:sz w:val="22"/>
                <w:szCs w:val="22"/>
              </w:rPr>
              <w:t>Responsibility and Date</w:t>
            </w:r>
          </w:p>
        </w:tc>
        <w:tc>
          <w:tcPr>
            <w:tcW w:w="1559" w:type="dxa"/>
          </w:tcPr>
          <w:p w:rsidR="00D35A00" w:rsidRPr="00006379" w:rsidRDefault="00D35A00" w:rsidP="001D1B9C">
            <w:pPr>
              <w:rPr>
                <w:rFonts w:ascii="Arial" w:hAnsi="Arial"/>
                <w:b/>
                <w:sz w:val="22"/>
                <w:szCs w:val="22"/>
              </w:rPr>
            </w:pPr>
            <w:r>
              <w:rPr>
                <w:rFonts w:ascii="Arial" w:hAnsi="Arial"/>
                <w:b/>
                <w:sz w:val="22"/>
                <w:szCs w:val="22"/>
              </w:rPr>
              <w:t>Action Status</w:t>
            </w:r>
          </w:p>
        </w:tc>
      </w:tr>
      <w:tr w:rsidR="00A7347B" w:rsidRPr="009A2D47" w:rsidTr="00F673D8">
        <w:trPr>
          <w:trHeight w:val="838"/>
        </w:trPr>
        <w:tc>
          <w:tcPr>
            <w:tcW w:w="959" w:type="dxa"/>
          </w:tcPr>
          <w:p w:rsidR="00A7347B" w:rsidRDefault="00A7347B" w:rsidP="001D1B9C">
            <w:pPr>
              <w:rPr>
                <w:rFonts w:ascii="Arial" w:hAnsi="Arial" w:cs="Arial"/>
                <w:sz w:val="22"/>
                <w:szCs w:val="22"/>
              </w:rPr>
            </w:pPr>
            <w:r>
              <w:rPr>
                <w:rFonts w:ascii="Arial" w:hAnsi="Arial" w:cs="Arial"/>
                <w:sz w:val="22"/>
                <w:szCs w:val="22"/>
              </w:rPr>
              <w:t>60/21</w:t>
            </w:r>
          </w:p>
        </w:tc>
        <w:tc>
          <w:tcPr>
            <w:tcW w:w="4423" w:type="dxa"/>
          </w:tcPr>
          <w:p w:rsidR="00A7347B" w:rsidRDefault="00A7347B" w:rsidP="00A7347B">
            <w:pPr>
              <w:rPr>
                <w:rFonts w:ascii="Arial" w:hAnsi="Arial" w:cs="Arial"/>
                <w:sz w:val="22"/>
                <w:szCs w:val="22"/>
              </w:rPr>
            </w:pPr>
            <w:r>
              <w:rPr>
                <w:rFonts w:ascii="Arial" w:hAnsi="Arial" w:cs="Arial"/>
                <w:sz w:val="22"/>
                <w:szCs w:val="22"/>
              </w:rPr>
              <w:t xml:space="preserve">Feedback on Public Sector Climate Change Duties Report to be followed up by new Sustainability Manager.  </w:t>
            </w:r>
          </w:p>
        </w:tc>
        <w:tc>
          <w:tcPr>
            <w:tcW w:w="1843" w:type="dxa"/>
          </w:tcPr>
          <w:p w:rsidR="00A7347B" w:rsidRDefault="00A7347B" w:rsidP="00F1446C">
            <w:pPr>
              <w:ind w:left="33"/>
              <w:rPr>
                <w:rFonts w:ascii="Arial" w:hAnsi="Arial" w:cs="Arial"/>
                <w:sz w:val="22"/>
                <w:szCs w:val="22"/>
              </w:rPr>
            </w:pPr>
            <w:r>
              <w:rPr>
                <w:rFonts w:ascii="Arial" w:hAnsi="Arial" w:cs="Arial"/>
                <w:sz w:val="22"/>
                <w:szCs w:val="22"/>
              </w:rPr>
              <w:t xml:space="preserve">VP Finance &amp; </w:t>
            </w:r>
            <w:bookmarkStart w:id="0" w:name="_GoBack"/>
            <w:bookmarkEnd w:id="0"/>
            <w:r>
              <w:rPr>
                <w:rFonts w:ascii="Arial" w:hAnsi="Arial" w:cs="Arial"/>
                <w:sz w:val="22"/>
                <w:szCs w:val="22"/>
              </w:rPr>
              <w:t>Corporate Services</w:t>
            </w:r>
          </w:p>
        </w:tc>
        <w:tc>
          <w:tcPr>
            <w:tcW w:w="1559" w:type="dxa"/>
          </w:tcPr>
          <w:p w:rsidR="00A7347B" w:rsidRPr="009A2D47" w:rsidRDefault="00A7347B" w:rsidP="00152768">
            <w:pPr>
              <w:rPr>
                <w:rFonts w:ascii="Arial" w:hAnsi="Arial" w:cs="Arial"/>
                <w:sz w:val="22"/>
                <w:szCs w:val="22"/>
              </w:rPr>
            </w:pPr>
          </w:p>
        </w:tc>
      </w:tr>
      <w:tr w:rsidR="004414D7" w:rsidRPr="009A2D47" w:rsidTr="00F673D8">
        <w:trPr>
          <w:trHeight w:val="838"/>
        </w:trPr>
        <w:tc>
          <w:tcPr>
            <w:tcW w:w="959" w:type="dxa"/>
          </w:tcPr>
          <w:p w:rsidR="004414D7" w:rsidRPr="009A2D47" w:rsidRDefault="009C68B0" w:rsidP="001D1B9C">
            <w:pPr>
              <w:rPr>
                <w:rFonts w:ascii="Arial" w:hAnsi="Arial" w:cs="Arial"/>
                <w:sz w:val="22"/>
                <w:szCs w:val="22"/>
              </w:rPr>
            </w:pPr>
            <w:r>
              <w:rPr>
                <w:rFonts w:ascii="Arial" w:hAnsi="Arial" w:cs="Arial"/>
                <w:sz w:val="22"/>
                <w:szCs w:val="22"/>
              </w:rPr>
              <w:t>08/22</w:t>
            </w:r>
          </w:p>
        </w:tc>
        <w:tc>
          <w:tcPr>
            <w:tcW w:w="4423" w:type="dxa"/>
          </w:tcPr>
          <w:p w:rsidR="008C606F" w:rsidRPr="009A2D47" w:rsidRDefault="009C68B0" w:rsidP="00770DDC">
            <w:pPr>
              <w:rPr>
                <w:rFonts w:ascii="Arial" w:hAnsi="Arial" w:cs="Arial"/>
                <w:sz w:val="22"/>
                <w:szCs w:val="22"/>
              </w:rPr>
            </w:pPr>
            <w:r>
              <w:rPr>
                <w:rFonts w:ascii="Arial" w:hAnsi="Arial" w:cs="Arial"/>
                <w:sz w:val="22"/>
                <w:szCs w:val="22"/>
              </w:rPr>
              <w:t>ToR - comments to be forwarded to Board Secretary.</w:t>
            </w:r>
          </w:p>
        </w:tc>
        <w:tc>
          <w:tcPr>
            <w:tcW w:w="1843" w:type="dxa"/>
          </w:tcPr>
          <w:p w:rsidR="009C68B0" w:rsidRDefault="009C68B0" w:rsidP="00F1446C">
            <w:pPr>
              <w:ind w:left="33"/>
              <w:rPr>
                <w:rFonts w:ascii="Arial" w:hAnsi="Arial" w:cs="Arial"/>
                <w:sz w:val="22"/>
                <w:szCs w:val="22"/>
              </w:rPr>
            </w:pPr>
            <w:r>
              <w:rPr>
                <w:rFonts w:ascii="Arial" w:hAnsi="Arial" w:cs="Arial"/>
                <w:sz w:val="22"/>
                <w:szCs w:val="22"/>
              </w:rPr>
              <w:t>All</w:t>
            </w:r>
          </w:p>
          <w:p w:rsidR="009C68B0" w:rsidRDefault="009C68B0" w:rsidP="009C68B0">
            <w:pPr>
              <w:rPr>
                <w:rFonts w:ascii="Arial" w:hAnsi="Arial" w:cs="Arial"/>
                <w:sz w:val="22"/>
                <w:szCs w:val="22"/>
              </w:rPr>
            </w:pPr>
            <w:r>
              <w:rPr>
                <w:rFonts w:ascii="Arial" w:hAnsi="Arial" w:cs="Arial"/>
                <w:sz w:val="22"/>
                <w:szCs w:val="22"/>
              </w:rPr>
              <w:t xml:space="preserve">By end of 28/02/22  </w:t>
            </w:r>
          </w:p>
          <w:p w:rsidR="004414D7" w:rsidRPr="009A2D47" w:rsidRDefault="004414D7" w:rsidP="00F1446C">
            <w:pPr>
              <w:ind w:left="33"/>
              <w:rPr>
                <w:rFonts w:ascii="Arial" w:hAnsi="Arial" w:cs="Arial"/>
                <w:sz w:val="22"/>
                <w:szCs w:val="22"/>
              </w:rPr>
            </w:pPr>
          </w:p>
        </w:tc>
        <w:tc>
          <w:tcPr>
            <w:tcW w:w="1559" w:type="dxa"/>
          </w:tcPr>
          <w:p w:rsidR="004414D7" w:rsidRPr="009A2D47" w:rsidRDefault="001268D5" w:rsidP="00152768">
            <w:pPr>
              <w:rPr>
                <w:rFonts w:ascii="Arial" w:hAnsi="Arial" w:cs="Arial"/>
                <w:sz w:val="22"/>
                <w:szCs w:val="22"/>
              </w:rPr>
            </w:pPr>
            <w:r>
              <w:rPr>
                <w:rFonts w:ascii="Arial" w:hAnsi="Arial" w:cs="Arial"/>
                <w:sz w:val="22"/>
                <w:szCs w:val="22"/>
              </w:rPr>
              <w:t>Complete</w:t>
            </w:r>
            <w:r w:rsidR="00FA5582">
              <w:rPr>
                <w:rFonts w:ascii="Arial" w:hAnsi="Arial" w:cs="Arial"/>
                <w:sz w:val="22"/>
                <w:szCs w:val="22"/>
              </w:rPr>
              <w:t>d</w:t>
            </w:r>
          </w:p>
        </w:tc>
      </w:tr>
      <w:tr w:rsidR="0099351D" w:rsidRPr="009A2D47" w:rsidTr="00F673D8">
        <w:trPr>
          <w:trHeight w:val="838"/>
        </w:trPr>
        <w:tc>
          <w:tcPr>
            <w:tcW w:w="959" w:type="dxa"/>
          </w:tcPr>
          <w:p w:rsidR="0099351D" w:rsidRDefault="0099351D" w:rsidP="001F23A3">
            <w:pPr>
              <w:rPr>
                <w:rFonts w:ascii="Arial" w:hAnsi="Arial" w:cs="Arial"/>
                <w:sz w:val="22"/>
                <w:szCs w:val="22"/>
              </w:rPr>
            </w:pPr>
            <w:r>
              <w:rPr>
                <w:rFonts w:ascii="Arial" w:hAnsi="Arial" w:cs="Arial"/>
                <w:sz w:val="22"/>
                <w:szCs w:val="22"/>
              </w:rPr>
              <w:t>09/22</w:t>
            </w:r>
          </w:p>
        </w:tc>
        <w:tc>
          <w:tcPr>
            <w:tcW w:w="4423" w:type="dxa"/>
          </w:tcPr>
          <w:p w:rsidR="0099351D" w:rsidRDefault="0099351D" w:rsidP="009C68B0">
            <w:pPr>
              <w:rPr>
                <w:rFonts w:ascii="Arial" w:hAnsi="Arial" w:cs="Arial"/>
                <w:sz w:val="22"/>
                <w:szCs w:val="22"/>
              </w:rPr>
            </w:pPr>
            <w:r>
              <w:rPr>
                <w:rFonts w:ascii="Arial" w:hAnsi="Arial" w:cs="Arial"/>
                <w:sz w:val="22"/>
                <w:szCs w:val="22"/>
              </w:rPr>
              <w:t>An additional F&amp;GP Committee meeting would be required at the end of April for budget discussions.</w:t>
            </w:r>
          </w:p>
        </w:tc>
        <w:tc>
          <w:tcPr>
            <w:tcW w:w="1843" w:type="dxa"/>
          </w:tcPr>
          <w:p w:rsidR="0099351D" w:rsidRDefault="0099351D" w:rsidP="001F23A3">
            <w:pPr>
              <w:ind w:left="33"/>
              <w:rPr>
                <w:rFonts w:ascii="Arial" w:hAnsi="Arial" w:cs="Arial"/>
                <w:sz w:val="22"/>
                <w:szCs w:val="22"/>
              </w:rPr>
            </w:pPr>
            <w:r>
              <w:rPr>
                <w:rFonts w:ascii="Arial" w:hAnsi="Arial" w:cs="Arial"/>
                <w:sz w:val="22"/>
                <w:szCs w:val="22"/>
              </w:rPr>
              <w:t>Board Secretary</w:t>
            </w:r>
          </w:p>
        </w:tc>
        <w:tc>
          <w:tcPr>
            <w:tcW w:w="1559" w:type="dxa"/>
          </w:tcPr>
          <w:p w:rsidR="0099351D" w:rsidRPr="009A2D47" w:rsidRDefault="001268D5" w:rsidP="00152768">
            <w:pPr>
              <w:rPr>
                <w:rFonts w:ascii="Arial" w:hAnsi="Arial" w:cs="Arial"/>
                <w:sz w:val="22"/>
                <w:szCs w:val="22"/>
              </w:rPr>
            </w:pPr>
            <w:r>
              <w:rPr>
                <w:rFonts w:ascii="Arial" w:hAnsi="Arial" w:cs="Arial"/>
                <w:sz w:val="22"/>
                <w:szCs w:val="22"/>
              </w:rPr>
              <w:t>Complete</w:t>
            </w:r>
            <w:r w:rsidR="00FA5582">
              <w:rPr>
                <w:rFonts w:ascii="Arial" w:hAnsi="Arial" w:cs="Arial"/>
                <w:sz w:val="22"/>
                <w:szCs w:val="22"/>
              </w:rPr>
              <w:t>d</w:t>
            </w:r>
          </w:p>
        </w:tc>
      </w:tr>
      <w:tr w:rsidR="001F23A3" w:rsidRPr="009A2D47" w:rsidTr="00F673D8">
        <w:trPr>
          <w:trHeight w:val="838"/>
        </w:trPr>
        <w:tc>
          <w:tcPr>
            <w:tcW w:w="959" w:type="dxa"/>
          </w:tcPr>
          <w:p w:rsidR="001F23A3" w:rsidRDefault="009C68B0" w:rsidP="001F23A3">
            <w:pPr>
              <w:rPr>
                <w:rFonts w:ascii="Arial" w:hAnsi="Arial" w:cs="Arial"/>
                <w:sz w:val="22"/>
                <w:szCs w:val="22"/>
              </w:rPr>
            </w:pPr>
            <w:r>
              <w:rPr>
                <w:rFonts w:ascii="Arial" w:hAnsi="Arial" w:cs="Arial"/>
                <w:sz w:val="22"/>
                <w:szCs w:val="22"/>
              </w:rPr>
              <w:t>11/22</w:t>
            </w:r>
          </w:p>
        </w:tc>
        <w:tc>
          <w:tcPr>
            <w:tcW w:w="4423" w:type="dxa"/>
          </w:tcPr>
          <w:p w:rsidR="00137970" w:rsidRDefault="00137970" w:rsidP="009C68B0">
            <w:pPr>
              <w:rPr>
                <w:rFonts w:ascii="Arial" w:hAnsi="Arial" w:cs="Arial"/>
                <w:sz w:val="22"/>
                <w:szCs w:val="22"/>
              </w:rPr>
            </w:pPr>
            <w:r>
              <w:rPr>
                <w:rFonts w:ascii="Arial" w:hAnsi="Arial" w:cs="Arial"/>
                <w:sz w:val="22"/>
                <w:szCs w:val="22"/>
              </w:rPr>
              <w:t>Enterprise &amp; Business Innovation Update to be made available to full Board.</w:t>
            </w:r>
          </w:p>
          <w:p w:rsidR="00137970" w:rsidRDefault="00137970" w:rsidP="009C68B0">
            <w:pPr>
              <w:rPr>
                <w:rFonts w:ascii="Arial" w:hAnsi="Arial" w:cs="Arial"/>
                <w:sz w:val="22"/>
                <w:szCs w:val="22"/>
              </w:rPr>
            </w:pPr>
          </w:p>
          <w:p w:rsidR="009C68B0" w:rsidRPr="00F96CD7" w:rsidRDefault="009C68B0" w:rsidP="009C68B0">
            <w:pPr>
              <w:rPr>
                <w:rFonts w:ascii="Arial" w:hAnsi="Arial" w:cs="Arial"/>
                <w:sz w:val="22"/>
                <w:szCs w:val="22"/>
              </w:rPr>
            </w:pPr>
            <w:r w:rsidRPr="00F96CD7">
              <w:rPr>
                <w:rFonts w:ascii="Arial" w:hAnsi="Arial" w:cs="Arial"/>
                <w:sz w:val="22"/>
                <w:szCs w:val="22"/>
              </w:rPr>
              <w:t>Future agenda title would be changed to Enterprise and Business Innovation</w:t>
            </w:r>
            <w:r>
              <w:rPr>
                <w:rFonts w:ascii="Arial" w:hAnsi="Arial" w:cs="Arial"/>
                <w:sz w:val="22"/>
                <w:szCs w:val="22"/>
              </w:rPr>
              <w:t xml:space="preserve"> Update</w:t>
            </w:r>
            <w:r w:rsidRPr="00F96CD7">
              <w:rPr>
                <w:rFonts w:ascii="Arial" w:hAnsi="Arial" w:cs="Arial"/>
                <w:sz w:val="22"/>
                <w:szCs w:val="22"/>
              </w:rPr>
              <w:t>.</w:t>
            </w:r>
          </w:p>
          <w:p w:rsidR="001F23A3" w:rsidRPr="001F23A3" w:rsidRDefault="001F23A3" w:rsidP="001F23A3">
            <w:pPr>
              <w:tabs>
                <w:tab w:val="left" w:pos="4680"/>
              </w:tabs>
              <w:rPr>
                <w:rFonts w:ascii="Arial" w:hAnsi="Arial" w:cs="Arial"/>
                <w:sz w:val="22"/>
                <w:szCs w:val="22"/>
              </w:rPr>
            </w:pPr>
          </w:p>
        </w:tc>
        <w:tc>
          <w:tcPr>
            <w:tcW w:w="1843" w:type="dxa"/>
          </w:tcPr>
          <w:p w:rsidR="00137970" w:rsidRDefault="00137970" w:rsidP="001F23A3">
            <w:pPr>
              <w:ind w:left="33"/>
              <w:rPr>
                <w:rFonts w:ascii="Arial" w:hAnsi="Arial" w:cs="Arial"/>
                <w:sz w:val="22"/>
                <w:szCs w:val="22"/>
              </w:rPr>
            </w:pPr>
            <w:r>
              <w:rPr>
                <w:rFonts w:ascii="Arial" w:hAnsi="Arial" w:cs="Arial"/>
                <w:sz w:val="22"/>
                <w:szCs w:val="22"/>
              </w:rPr>
              <w:t>Board Secretary</w:t>
            </w:r>
          </w:p>
          <w:p w:rsidR="00137970" w:rsidRDefault="00137970" w:rsidP="001F23A3">
            <w:pPr>
              <w:ind w:left="33"/>
              <w:rPr>
                <w:rFonts w:ascii="Arial" w:hAnsi="Arial" w:cs="Arial"/>
                <w:sz w:val="22"/>
                <w:szCs w:val="22"/>
              </w:rPr>
            </w:pPr>
          </w:p>
          <w:p w:rsidR="00137970" w:rsidRDefault="00137970" w:rsidP="001F23A3">
            <w:pPr>
              <w:ind w:left="33"/>
              <w:rPr>
                <w:rFonts w:ascii="Arial" w:hAnsi="Arial" w:cs="Arial"/>
                <w:sz w:val="22"/>
                <w:szCs w:val="22"/>
              </w:rPr>
            </w:pPr>
          </w:p>
          <w:p w:rsidR="00137970" w:rsidRDefault="00137970" w:rsidP="001F23A3">
            <w:pPr>
              <w:ind w:left="33"/>
              <w:rPr>
                <w:rFonts w:ascii="Arial" w:hAnsi="Arial" w:cs="Arial"/>
                <w:sz w:val="22"/>
                <w:szCs w:val="22"/>
              </w:rPr>
            </w:pPr>
          </w:p>
          <w:p w:rsidR="001F23A3" w:rsidRDefault="009C68B0" w:rsidP="001F23A3">
            <w:pPr>
              <w:ind w:left="33"/>
              <w:rPr>
                <w:rFonts w:ascii="Arial" w:hAnsi="Arial" w:cs="Arial"/>
                <w:sz w:val="22"/>
                <w:szCs w:val="22"/>
              </w:rPr>
            </w:pPr>
            <w:r>
              <w:rPr>
                <w:rFonts w:ascii="Arial" w:hAnsi="Arial" w:cs="Arial"/>
                <w:sz w:val="22"/>
                <w:szCs w:val="22"/>
              </w:rPr>
              <w:t>L Sulo</w:t>
            </w:r>
            <w:r w:rsidR="00FA5582">
              <w:rPr>
                <w:rFonts w:ascii="Arial" w:hAnsi="Arial" w:cs="Arial"/>
                <w:sz w:val="22"/>
                <w:szCs w:val="22"/>
              </w:rPr>
              <w:t xml:space="preserve"> </w:t>
            </w:r>
          </w:p>
        </w:tc>
        <w:tc>
          <w:tcPr>
            <w:tcW w:w="1559" w:type="dxa"/>
          </w:tcPr>
          <w:p w:rsidR="001F23A3" w:rsidRDefault="003E0DA2" w:rsidP="00152768">
            <w:pPr>
              <w:rPr>
                <w:rFonts w:ascii="Arial" w:hAnsi="Arial" w:cs="Arial"/>
                <w:sz w:val="22"/>
                <w:szCs w:val="22"/>
              </w:rPr>
            </w:pPr>
            <w:r>
              <w:rPr>
                <w:rFonts w:ascii="Arial" w:hAnsi="Arial" w:cs="Arial"/>
                <w:sz w:val="22"/>
                <w:szCs w:val="22"/>
              </w:rPr>
              <w:t>Complete</w:t>
            </w:r>
            <w:r w:rsidR="00BB13E6">
              <w:rPr>
                <w:rFonts w:ascii="Arial" w:hAnsi="Arial" w:cs="Arial"/>
                <w:sz w:val="22"/>
                <w:szCs w:val="22"/>
              </w:rPr>
              <w:t>d</w:t>
            </w:r>
          </w:p>
          <w:p w:rsidR="00D52653" w:rsidRDefault="00D52653" w:rsidP="00152768">
            <w:pPr>
              <w:rPr>
                <w:rFonts w:ascii="Arial" w:hAnsi="Arial" w:cs="Arial"/>
                <w:sz w:val="22"/>
                <w:szCs w:val="22"/>
              </w:rPr>
            </w:pPr>
          </w:p>
          <w:p w:rsidR="00D52653" w:rsidRDefault="00D52653" w:rsidP="00152768">
            <w:pPr>
              <w:rPr>
                <w:rFonts w:ascii="Arial" w:hAnsi="Arial" w:cs="Arial"/>
                <w:sz w:val="22"/>
                <w:szCs w:val="22"/>
              </w:rPr>
            </w:pPr>
          </w:p>
          <w:p w:rsidR="00D52653" w:rsidRDefault="00D52653" w:rsidP="00152768">
            <w:pPr>
              <w:rPr>
                <w:rFonts w:ascii="Arial" w:hAnsi="Arial" w:cs="Arial"/>
                <w:sz w:val="22"/>
                <w:szCs w:val="22"/>
              </w:rPr>
            </w:pPr>
          </w:p>
          <w:p w:rsidR="00D52653" w:rsidRPr="009A2D47" w:rsidRDefault="00D52653" w:rsidP="00152768">
            <w:pPr>
              <w:rPr>
                <w:rFonts w:ascii="Arial" w:hAnsi="Arial" w:cs="Arial"/>
                <w:sz w:val="22"/>
                <w:szCs w:val="22"/>
              </w:rPr>
            </w:pPr>
            <w:r>
              <w:rPr>
                <w:rFonts w:ascii="Arial" w:hAnsi="Arial" w:cs="Arial"/>
                <w:sz w:val="22"/>
                <w:szCs w:val="22"/>
              </w:rPr>
              <w:t>Complete</w:t>
            </w:r>
            <w:r w:rsidR="00BB13E6">
              <w:rPr>
                <w:rFonts w:ascii="Arial" w:hAnsi="Arial" w:cs="Arial"/>
                <w:sz w:val="22"/>
                <w:szCs w:val="22"/>
              </w:rPr>
              <w:t>d</w:t>
            </w:r>
          </w:p>
        </w:tc>
      </w:tr>
    </w:tbl>
    <w:p w:rsidR="00D90DAB" w:rsidRPr="00CF3CBA" w:rsidRDefault="00D90DAB" w:rsidP="00D90DAB">
      <w:pPr>
        <w:rPr>
          <w:rFonts w:ascii="Arial" w:hAnsi="Arial" w:cs="Arial"/>
          <w:sz w:val="22"/>
          <w:szCs w:val="22"/>
        </w:rPr>
      </w:pPr>
    </w:p>
    <w:p w:rsidR="00D90DAB" w:rsidRPr="00C41C85" w:rsidRDefault="00D90DAB" w:rsidP="00D90DAB">
      <w:pPr>
        <w:jc w:val="center"/>
        <w:rPr>
          <w:rFonts w:ascii="Arial" w:hAnsi="Arial"/>
          <w:b/>
          <w:sz w:val="22"/>
          <w:szCs w:val="22"/>
          <w:u w:val="single"/>
        </w:rPr>
      </w:pPr>
    </w:p>
    <w:p w:rsidR="00D90DAB" w:rsidRPr="00C41C85" w:rsidRDefault="00D90DAB" w:rsidP="00D90DAB">
      <w:pPr>
        <w:rPr>
          <w:rFonts w:ascii="Arial" w:hAnsi="Arial"/>
          <w:sz w:val="22"/>
          <w:szCs w:val="22"/>
          <w:u w:val="single"/>
        </w:rPr>
      </w:pPr>
    </w:p>
    <w:p w:rsidR="00D90DAB" w:rsidRPr="00C41C85" w:rsidRDefault="00D90DAB" w:rsidP="00D90DAB">
      <w:pPr>
        <w:rPr>
          <w:rFonts w:ascii="Arial" w:hAnsi="Arial"/>
          <w:sz w:val="22"/>
          <w:szCs w:val="22"/>
        </w:rPr>
      </w:pPr>
    </w:p>
    <w:p w:rsidR="00D90DAB" w:rsidRPr="00C41C85" w:rsidRDefault="00D90DAB">
      <w:pPr>
        <w:rPr>
          <w:rFonts w:ascii="Arial" w:hAnsi="Arial"/>
          <w:b/>
          <w:sz w:val="22"/>
          <w:szCs w:val="22"/>
        </w:rPr>
      </w:pPr>
    </w:p>
    <w:p w:rsidR="001C7368" w:rsidRDefault="006D5023">
      <w:pPr>
        <w:pStyle w:val="Title"/>
        <w:rPr>
          <w:szCs w:val="22"/>
        </w:rPr>
      </w:pPr>
      <w:r w:rsidRPr="00C41C85">
        <w:rPr>
          <w:noProof/>
          <w:szCs w:val="22"/>
          <w:lang w:eastAsia="en-GB"/>
        </w:rPr>
        <w:drawing>
          <wp:anchor distT="0" distB="0" distL="114300" distR="114300" simplePos="0" relativeHeight="251664384" behindDoc="1" locked="0" layoutInCell="1" allowOverlap="1" wp14:anchorId="1E67781B" wp14:editId="027773FC">
            <wp:simplePos x="0" y="0"/>
            <wp:positionH relativeFrom="column">
              <wp:posOffset>5168265</wp:posOffset>
            </wp:positionH>
            <wp:positionV relativeFrom="page">
              <wp:posOffset>251460</wp:posOffset>
            </wp:positionV>
            <wp:extent cx="914400" cy="1295400"/>
            <wp:effectExtent l="0" t="0" r="0" b="0"/>
            <wp:wrapTight wrapText="bothSides">
              <wp:wrapPolygon edited="0">
                <wp:start x="450" y="0"/>
                <wp:lineTo x="900" y="21282"/>
                <wp:lineTo x="16200" y="21282"/>
                <wp:lineTo x="20250" y="20329"/>
                <wp:lineTo x="21150" y="17788"/>
                <wp:lineTo x="21150" y="0"/>
                <wp:lineTo x="450" y="0"/>
              </wp:wrapPolygon>
            </wp:wrapTight>
            <wp:docPr id="2" name="Picture 1" descr="head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cop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7DAD" w:rsidRPr="00C41C85">
        <w:rPr>
          <w:szCs w:val="22"/>
        </w:rPr>
        <w:t xml:space="preserve">  </w:t>
      </w:r>
    </w:p>
    <w:p w:rsidR="001C7368" w:rsidRDefault="001C7368">
      <w:pPr>
        <w:rPr>
          <w:rFonts w:ascii="Arial" w:hAnsi="Arial"/>
          <w:b/>
          <w:sz w:val="22"/>
          <w:szCs w:val="22"/>
        </w:rPr>
      </w:pPr>
      <w:r>
        <w:rPr>
          <w:szCs w:val="22"/>
        </w:rPr>
        <w:br w:type="page"/>
      </w:r>
    </w:p>
    <w:p w:rsidR="00057DAD" w:rsidRPr="00C41C85" w:rsidRDefault="00057DAD">
      <w:pPr>
        <w:pStyle w:val="Title"/>
        <w:rPr>
          <w:szCs w:val="22"/>
        </w:rPr>
      </w:pPr>
    </w:p>
    <w:p w:rsidR="00057DAD" w:rsidRPr="007F3000" w:rsidRDefault="00057DAD">
      <w:pPr>
        <w:pStyle w:val="Title"/>
        <w:rPr>
          <w:szCs w:val="22"/>
        </w:rPr>
      </w:pPr>
      <w:r w:rsidRPr="007F3000">
        <w:rPr>
          <w:szCs w:val="22"/>
        </w:rPr>
        <w:t>Borders College</w:t>
      </w:r>
    </w:p>
    <w:p w:rsidR="00057DAD" w:rsidRPr="007F3000" w:rsidRDefault="00057DAD">
      <w:pPr>
        <w:jc w:val="center"/>
        <w:rPr>
          <w:rFonts w:ascii="Arial" w:hAnsi="Arial"/>
          <w:b/>
          <w:sz w:val="22"/>
          <w:szCs w:val="22"/>
        </w:rPr>
      </w:pPr>
    </w:p>
    <w:p w:rsidR="00057DAD" w:rsidRPr="007F3000" w:rsidRDefault="00057DAD">
      <w:pPr>
        <w:jc w:val="center"/>
        <w:rPr>
          <w:rFonts w:ascii="Arial" w:hAnsi="Arial"/>
          <w:b/>
          <w:sz w:val="22"/>
          <w:szCs w:val="22"/>
        </w:rPr>
      </w:pPr>
      <w:r w:rsidRPr="007F3000">
        <w:rPr>
          <w:rFonts w:ascii="Arial" w:hAnsi="Arial"/>
          <w:b/>
          <w:sz w:val="22"/>
          <w:szCs w:val="22"/>
        </w:rPr>
        <w:t>Finance and General Purposes Committee</w:t>
      </w:r>
    </w:p>
    <w:p w:rsidR="00057DAD" w:rsidRPr="007F3000" w:rsidRDefault="00057DAD">
      <w:pPr>
        <w:jc w:val="center"/>
        <w:rPr>
          <w:rFonts w:ascii="Arial" w:hAnsi="Arial"/>
          <w:b/>
          <w:sz w:val="22"/>
          <w:szCs w:val="22"/>
        </w:rPr>
      </w:pPr>
    </w:p>
    <w:p w:rsidR="00502A93" w:rsidRPr="006D128D" w:rsidRDefault="00502A93" w:rsidP="00502A93">
      <w:pPr>
        <w:jc w:val="center"/>
        <w:rPr>
          <w:rFonts w:ascii="Arial" w:hAnsi="Arial"/>
          <w:b/>
          <w:sz w:val="22"/>
          <w:szCs w:val="22"/>
        </w:rPr>
      </w:pPr>
      <w:r w:rsidRPr="006D128D">
        <w:rPr>
          <w:rFonts w:ascii="Arial" w:hAnsi="Arial"/>
          <w:b/>
          <w:sz w:val="22"/>
          <w:szCs w:val="22"/>
        </w:rPr>
        <w:t xml:space="preserve">Meeting at </w:t>
      </w:r>
      <w:r>
        <w:rPr>
          <w:rFonts w:ascii="Arial" w:hAnsi="Arial"/>
          <w:b/>
          <w:sz w:val="22"/>
          <w:szCs w:val="22"/>
        </w:rPr>
        <w:t>17:30 Thursday 24 February 2022</w:t>
      </w:r>
    </w:p>
    <w:p w:rsidR="007046AD" w:rsidRPr="006D128D" w:rsidRDefault="007046AD" w:rsidP="007046AD">
      <w:pPr>
        <w:jc w:val="center"/>
        <w:rPr>
          <w:rFonts w:ascii="Arial" w:hAnsi="Arial"/>
          <w:b/>
          <w:sz w:val="22"/>
          <w:szCs w:val="22"/>
        </w:rPr>
      </w:pPr>
    </w:p>
    <w:p w:rsidR="007046AD" w:rsidRPr="006D128D" w:rsidRDefault="007046AD" w:rsidP="007046AD">
      <w:pPr>
        <w:jc w:val="center"/>
        <w:rPr>
          <w:rFonts w:ascii="Arial" w:hAnsi="Arial"/>
          <w:b/>
          <w:sz w:val="22"/>
          <w:szCs w:val="22"/>
        </w:rPr>
      </w:pPr>
    </w:p>
    <w:p w:rsidR="008738B2" w:rsidRPr="006D128D" w:rsidRDefault="008738B2" w:rsidP="008738B2">
      <w:pPr>
        <w:jc w:val="center"/>
        <w:rPr>
          <w:rFonts w:ascii="Arial" w:hAnsi="Arial"/>
          <w:b/>
          <w:sz w:val="22"/>
          <w:szCs w:val="22"/>
        </w:rPr>
      </w:pPr>
      <w:r>
        <w:rPr>
          <w:rFonts w:ascii="Arial" w:hAnsi="Arial"/>
          <w:b/>
          <w:sz w:val="22"/>
          <w:szCs w:val="22"/>
        </w:rPr>
        <w:t>MS Teams</w:t>
      </w:r>
    </w:p>
    <w:p w:rsidR="00057DAD" w:rsidRPr="00C41C85" w:rsidRDefault="00057DAD">
      <w:pPr>
        <w:jc w:val="center"/>
        <w:rPr>
          <w:rFonts w:ascii="Arial" w:hAnsi="Arial"/>
          <w:b/>
          <w:sz w:val="22"/>
          <w:szCs w:val="22"/>
        </w:rPr>
      </w:pPr>
    </w:p>
    <w:p w:rsidR="00057DAD" w:rsidRPr="00C41C85" w:rsidRDefault="00057DAD">
      <w:pPr>
        <w:jc w:val="center"/>
        <w:rPr>
          <w:rFonts w:ascii="Arial" w:hAnsi="Arial"/>
          <w:b/>
          <w:sz w:val="22"/>
          <w:szCs w:val="22"/>
          <w:u w:val="single"/>
        </w:rPr>
      </w:pPr>
      <w:r w:rsidRPr="00C41C85">
        <w:rPr>
          <w:rFonts w:ascii="Arial" w:hAnsi="Arial"/>
          <w:b/>
          <w:sz w:val="22"/>
          <w:szCs w:val="22"/>
          <w:u w:val="single"/>
        </w:rPr>
        <w:t>Minutes</w:t>
      </w:r>
    </w:p>
    <w:p w:rsidR="00057DAD" w:rsidRPr="00C41C85" w:rsidRDefault="00057DAD">
      <w:pPr>
        <w:jc w:val="center"/>
        <w:rPr>
          <w:rFonts w:ascii="Arial" w:hAnsi="Arial"/>
          <w:b/>
          <w:sz w:val="22"/>
          <w:szCs w:val="22"/>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938"/>
      </w:tblGrid>
      <w:tr w:rsidR="009B4419" w:rsidRPr="002C154F" w:rsidTr="009B4419">
        <w:tc>
          <w:tcPr>
            <w:tcW w:w="1384" w:type="dxa"/>
          </w:tcPr>
          <w:p w:rsidR="009B4419" w:rsidRPr="002C154F" w:rsidRDefault="009B4419">
            <w:pPr>
              <w:pStyle w:val="Heading1"/>
              <w:rPr>
                <w:rFonts w:cs="Arial"/>
                <w:szCs w:val="22"/>
                <w:u w:val="none"/>
              </w:rPr>
            </w:pPr>
            <w:r w:rsidRPr="002C154F">
              <w:rPr>
                <w:szCs w:val="22"/>
                <w:u w:val="none"/>
              </w:rPr>
              <w:t>ITEM</w:t>
            </w:r>
          </w:p>
        </w:tc>
        <w:tc>
          <w:tcPr>
            <w:tcW w:w="7938" w:type="dxa"/>
          </w:tcPr>
          <w:p w:rsidR="009B4419" w:rsidRPr="002C154F" w:rsidRDefault="009B4419">
            <w:pPr>
              <w:rPr>
                <w:rFonts w:ascii="Arial" w:hAnsi="Arial" w:cs="Arial"/>
                <w:b/>
                <w:sz w:val="22"/>
                <w:szCs w:val="22"/>
              </w:rPr>
            </w:pPr>
            <w:r w:rsidRPr="002C154F">
              <w:rPr>
                <w:rFonts w:ascii="Arial" w:hAnsi="Arial" w:cs="Arial"/>
                <w:b/>
                <w:sz w:val="22"/>
                <w:szCs w:val="22"/>
              </w:rPr>
              <w:t>MINUTE</w:t>
            </w:r>
          </w:p>
        </w:tc>
      </w:tr>
      <w:tr w:rsidR="009B4419" w:rsidRPr="002C154F" w:rsidTr="009B4419">
        <w:tc>
          <w:tcPr>
            <w:tcW w:w="1384" w:type="dxa"/>
          </w:tcPr>
          <w:p w:rsidR="009B4419" w:rsidRPr="002C154F" w:rsidRDefault="009B4419">
            <w:pPr>
              <w:rPr>
                <w:rFonts w:ascii="Arial" w:hAnsi="Arial" w:cs="Arial"/>
                <w:sz w:val="22"/>
                <w:szCs w:val="22"/>
              </w:rPr>
            </w:pPr>
            <w:r w:rsidRPr="002C154F">
              <w:rPr>
                <w:rFonts w:ascii="Arial" w:hAnsi="Arial" w:cs="Arial"/>
                <w:sz w:val="22"/>
                <w:szCs w:val="22"/>
              </w:rPr>
              <w:t>Present</w:t>
            </w:r>
          </w:p>
          <w:p w:rsidR="009B4419" w:rsidRPr="002C154F" w:rsidRDefault="009B4419">
            <w:pPr>
              <w:rPr>
                <w:rFonts w:ascii="Arial" w:hAnsi="Arial" w:cs="Arial"/>
                <w:sz w:val="22"/>
                <w:szCs w:val="22"/>
              </w:rPr>
            </w:pPr>
          </w:p>
          <w:p w:rsidR="009B4419" w:rsidRPr="002C154F" w:rsidRDefault="009B4419">
            <w:pPr>
              <w:rPr>
                <w:rFonts w:ascii="Arial" w:hAnsi="Arial" w:cs="Arial"/>
                <w:sz w:val="22"/>
                <w:szCs w:val="22"/>
              </w:rPr>
            </w:pPr>
          </w:p>
          <w:p w:rsidR="003323D6" w:rsidRDefault="003323D6">
            <w:pPr>
              <w:rPr>
                <w:rFonts w:ascii="Arial" w:hAnsi="Arial" w:cs="Arial"/>
                <w:sz w:val="22"/>
                <w:szCs w:val="22"/>
              </w:rPr>
            </w:pPr>
          </w:p>
          <w:p w:rsidR="00773F21" w:rsidRDefault="00773F21">
            <w:pPr>
              <w:rPr>
                <w:rFonts w:ascii="Arial" w:hAnsi="Arial" w:cs="Arial"/>
                <w:sz w:val="22"/>
                <w:szCs w:val="22"/>
              </w:rPr>
            </w:pPr>
          </w:p>
          <w:p w:rsidR="00773F21" w:rsidRDefault="00773F21">
            <w:pPr>
              <w:rPr>
                <w:rFonts w:ascii="Arial" w:hAnsi="Arial" w:cs="Arial"/>
                <w:sz w:val="22"/>
                <w:szCs w:val="22"/>
              </w:rPr>
            </w:pPr>
          </w:p>
          <w:p w:rsidR="00773F21" w:rsidRPr="002C154F" w:rsidRDefault="00773F21">
            <w:pPr>
              <w:rPr>
                <w:rFonts w:ascii="Arial" w:hAnsi="Arial" w:cs="Arial"/>
                <w:sz w:val="22"/>
                <w:szCs w:val="22"/>
              </w:rPr>
            </w:pPr>
          </w:p>
          <w:p w:rsidR="00300CD6" w:rsidRDefault="00300CD6">
            <w:pPr>
              <w:rPr>
                <w:rFonts w:ascii="Arial" w:hAnsi="Arial" w:cs="Arial"/>
                <w:sz w:val="22"/>
                <w:szCs w:val="22"/>
              </w:rPr>
            </w:pPr>
          </w:p>
          <w:p w:rsidR="00300CD6" w:rsidRPr="002C154F" w:rsidRDefault="00300CD6">
            <w:pPr>
              <w:rPr>
                <w:rFonts w:ascii="Arial" w:hAnsi="Arial" w:cs="Arial"/>
                <w:sz w:val="22"/>
                <w:szCs w:val="22"/>
              </w:rPr>
            </w:pPr>
          </w:p>
          <w:p w:rsidR="009B4419" w:rsidRPr="002C154F" w:rsidRDefault="009B4419">
            <w:pPr>
              <w:rPr>
                <w:rFonts w:ascii="Arial" w:hAnsi="Arial" w:cs="Arial"/>
                <w:sz w:val="22"/>
                <w:szCs w:val="22"/>
              </w:rPr>
            </w:pPr>
            <w:r w:rsidRPr="002C154F">
              <w:rPr>
                <w:rFonts w:ascii="Arial" w:hAnsi="Arial" w:cs="Arial"/>
                <w:sz w:val="22"/>
                <w:szCs w:val="22"/>
              </w:rPr>
              <w:t>In Attendance</w:t>
            </w:r>
          </w:p>
        </w:tc>
        <w:tc>
          <w:tcPr>
            <w:tcW w:w="7938" w:type="dxa"/>
          </w:tcPr>
          <w:p w:rsidR="006D128D" w:rsidRPr="002C154F" w:rsidRDefault="001D4E2C" w:rsidP="00587CC5">
            <w:pPr>
              <w:rPr>
                <w:rFonts w:ascii="Arial" w:hAnsi="Arial" w:cs="Arial"/>
                <w:bCs/>
                <w:sz w:val="22"/>
                <w:szCs w:val="22"/>
              </w:rPr>
            </w:pPr>
            <w:r w:rsidRPr="002C154F">
              <w:rPr>
                <w:rFonts w:ascii="Arial" w:hAnsi="Arial" w:cs="Arial"/>
                <w:bCs/>
                <w:sz w:val="22"/>
                <w:szCs w:val="22"/>
              </w:rPr>
              <w:t>Elaine Acaster (Chair)</w:t>
            </w:r>
          </w:p>
          <w:p w:rsidR="00773F21" w:rsidRDefault="00773F21">
            <w:pPr>
              <w:rPr>
                <w:rFonts w:ascii="Arial" w:hAnsi="Arial" w:cs="Arial"/>
                <w:sz w:val="22"/>
                <w:szCs w:val="22"/>
              </w:rPr>
            </w:pPr>
            <w:r>
              <w:rPr>
                <w:rFonts w:ascii="Arial" w:hAnsi="Arial" w:cs="Arial"/>
                <w:sz w:val="22"/>
                <w:szCs w:val="22"/>
              </w:rPr>
              <w:t>Angela Cox</w:t>
            </w:r>
          </w:p>
          <w:p w:rsidR="00773F21" w:rsidRDefault="00773F21">
            <w:pPr>
              <w:rPr>
                <w:rFonts w:ascii="Arial" w:hAnsi="Arial" w:cs="Arial"/>
                <w:sz w:val="22"/>
                <w:szCs w:val="22"/>
              </w:rPr>
            </w:pPr>
            <w:r>
              <w:rPr>
                <w:rFonts w:ascii="Arial" w:hAnsi="Arial" w:cs="Arial"/>
                <w:sz w:val="22"/>
                <w:szCs w:val="22"/>
              </w:rPr>
              <w:t>Karl Davy</w:t>
            </w:r>
          </w:p>
          <w:p w:rsidR="00BC55D7" w:rsidRDefault="00BC55D7">
            <w:pPr>
              <w:rPr>
                <w:rFonts w:ascii="Arial" w:hAnsi="Arial" w:cs="Arial"/>
                <w:sz w:val="22"/>
                <w:szCs w:val="22"/>
              </w:rPr>
            </w:pPr>
            <w:r>
              <w:rPr>
                <w:rFonts w:ascii="Arial" w:hAnsi="Arial" w:cs="Arial"/>
                <w:sz w:val="22"/>
                <w:szCs w:val="22"/>
              </w:rPr>
              <w:t>Jess McBeath</w:t>
            </w:r>
          </w:p>
          <w:p w:rsidR="00773F21" w:rsidRDefault="00773F21">
            <w:pPr>
              <w:rPr>
                <w:rFonts w:ascii="Arial" w:hAnsi="Arial" w:cs="Arial"/>
                <w:sz w:val="22"/>
                <w:szCs w:val="22"/>
              </w:rPr>
            </w:pPr>
            <w:r>
              <w:rPr>
                <w:rFonts w:ascii="Arial" w:hAnsi="Arial" w:cs="Arial"/>
                <w:sz w:val="22"/>
                <w:szCs w:val="22"/>
              </w:rPr>
              <w:t>Lynn Mirley</w:t>
            </w:r>
          </w:p>
          <w:p w:rsidR="008738B2" w:rsidRPr="002C154F" w:rsidRDefault="00602E2F">
            <w:pPr>
              <w:rPr>
                <w:rFonts w:ascii="Arial" w:hAnsi="Arial" w:cs="Arial"/>
                <w:sz w:val="22"/>
                <w:szCs w:val="22"/>
              </w:rPr>
            </w:pPr>
            <w:r w:rsidRPr="002C154F">
              <w:rPr>
                <w:rFonts w:ascii="Arial" w:hAnsi="Arial" w:cs="Arial"/>
                <w:sz w:val="22"/>
                <w:szCs w:val="22"/>
              </w:rPr>
              <w:t>Liz Parkes</w:t>
            </w:r>
            <w:r w:rsidR="008738B2" w:rsidRPr="002C154F">
              <w:rPr>
                <w:rFonts w:ascii="Arial" w:hAnsi="Arial" w:cs="Arial"/>
                <w:sz w:val="22"/>
                <w:szCs w:val="22"/>
              </w:rPr>
              <w:t xml:space="preserve"> </w:t>
            </w:r>
          </w:p>
          <w:p w:rsidR="00986C37" w:rsidRDefault="00986C37">
            <w:pPr>
              <w:rPr>
                <w:rFonts w:ascii="Arial" w:hAnsi="Arial" w:cs="Arial"/>
                <w:sz w:val="22"/>
                <w:szCs w:val="22"/>
              </w:rPr>
            </w:pPr>
            <w:r w:rsidRPr="002C154F">
              <w:rPr>
                <w:rFonts w:ascii="Arial" w:hAnsi="Arial" w:cs="Arial"/>
                <w:sz w:val="22"/>
                <w:szCs w:val="22"/>
              </w:rPr>
              <w:t xml:space="preserve">David </w:t>
            </w:r>
            <w:r w:rsidR="00602E2F" w:rsidRPr="002C154F">
              <w:rPr>
                <w:rFonts w:ascii="Arial" w:hAnsi="Arial" w:cs="Arial"/>
                <w:sz w:val="22"/>
                <w:szCs w:val="22"/>
              </w:rPr>
              <w:t>Peace</w:t>
            </w:r>
          </w:p>
          <w:p w:rsidR="00125BEF" w:rsidRDefault="00125BEF">
            <w:pPr>
              <w:rPr>
                <w:rFonts w:ascii="Arial" w:hAnsi="Arial" w:cs="Arial"/>
                <w:sz w:val="22"/>
                <w:szCs w:val="22"/>
              </w:rPr>
            </w:pPr>
          </w:p>
          <w:p w:rsidR="00300CD6" w:rsidRDefault="00300CD6">
            <w:pPr>
              <w:rPr>
                <w:rFonts w:ascii="Arial" w:hAnsi="Arial" w:cs="Arial"/>
                <w:sz w:val="22"/>
                <w:szCs w:val="22"/>
              </w:rPr>
            </w:pPr>
          </w:p>
          <w:p w:rsidR="00773F21" w:rsidRPr="002C154F" w:rsidRDefault="00773F21">
            <w:pPr>
              <w:rPr>
                <w:rFonts w:ascii="Arial" w:hAnsi="Arial" w:cs="Arial"/>
                <w:sz w:val="22"/>
                <w:szCs w:val="22"/>
              </w:rPr>
            </w:pPr>
            <w:r>
              <w:rPr>
                <w:rFonts w:ascii="Arial" w:hAnsi="Arial" w:cs="Arial"/>
                <w:sz w:val="22"/>
                <w:szCs w:val="22"/>
              </w:rPr>
              <w:t>Ray McCowan (Regional Board Chair)</w:t>
            </w:r>
          </w:p>
          <w:p w:rsidR="00773F21" w:rsidRDefault="00773F21">
            <w:pPr>
              <w:rPr>
                <w:rFonts w:ascii="Arial" w:hAnsi="Arial" w:cs="Arial"/>
                <w:sz w:val="22"/>
                <w:szCs w:val="22"/>
              </w:rPr>
            </w:pPr>
            <w:r>
              <w:rPr>
                <w:rFonts w:ascii="Arial" w:hAnsi="Arial" w:cs="Arial"/>
                <w:sz w:val="22"/>
                <w:szCs w:val="22"/>
              </w:rPr>
              <w:t>Jane Grant (Executive Director – Enterprise &amp; Business Innovation)</w:t>
            </w:r>
          </w:p>
          <w:p w:rsidR="00773F21" w:rsidRDefault="00773F21">
            <w:pPr>
              <w:rPr>
                <w:rFonts w:ascii="Arial" w:hAnsi="Arial" w:cs="Arial"/>
                <w:sz w:val="22"/>
                <w:szCs w:val="22"/>
              </w:rPr>
            </w:pPr>
            <w:r>
              <w:rPr>
                <w:rFonts w:ascii="Arial" w:hAnsi="Arial" w:cs="Arial"/>
                <w:sz w:val="22"/>
                <w:szCs w:val="22"/>
              </w:rPr>
              <w:t>Debbie Kerr (Head of HR &amp; Development)</w:t>
            </w:r>
          </w:p>
          <w:p w:rsidR="006D128D" w:rsidRDefault="001F145B">
            <w:pPr>
              <w:rPr>
                <w:rFonts w:ascii="Arial" w:hAnsi="Arial" w:cs="Arial"/>
                <w:sz w:val="22"/>
                <w:szCs w:val="22"/>
              </w:rPr>
            </w:pPr>
            <w:r w:rsidRPr="002C154F">
              <w:rPr>
                <w:rFonts w:ascii="Arial" w:hAnsi="Arial" w:cs="Arial"/>
                <w:sz w:val="22"/>
                <w:szCs w:val="22"/>
              </w:rPr>
              <w:t>Hazel Robertson</w:t>
            </w:r>
            <w:r w:rsidR="006D128D" w:rsidRPr="002C154F">
              <w:rPr>
                <w:rFonts w:ascii="Arial" w:hAnsi="Arial" w:cs="Arial"/>
                <w:sz w:val="22"/>
                <w:szCs w:val="22"/>
              </w:rPr>
              <w:t xml:space="preserve"> (</w:t>
            </w:r>
            <w:r w:rsidRPr="002C154F">
              <w:rPr>
                <w:rFonts w:ascii="Arial" w:hAnsi="Arial" w:cs="Arial"/>
                <w:sz w:val="22"/>
                <w:szCs w:val="22"/>
              </w:rPr>
              <w:t>Vice Principal – Finance &amp; Corporate Services</w:t>
            </w:r>
            <w:r w:rsidR="006D128D" w:rsidRPr="002C154F">
              <w:rPr>
                <w:rFonts w:ascii="Arial" w:hAnsi="Arial" w:cs="Arial"/>
                <w:sz w:val="22"/>
                <w:szCs w:val="22"/>
              </w:rPr>
              <w:t>)</w:t>
            </w:r>
          </w:p>
          <w:p w:rsidR="001C7368" w:rsidRPr="002C154F" w:rsidRDefault="001C7368">
            <w:pPr>
              <w:rPr>
                <w:rFonts w:ascii="Arial" w:hAnsi="Arial" w:cs="Arial"/>
                <w:sz w:val="22"/>
                <w:szCs w:val="22"/>
              </w:rPr>
            </w:pPr>
            <w:r w:rsidRPr="002C154F">
              <w:rPr>
                <w:rFonts w:ascii="Arial" w:hAnsi="Arial" w:cs="Arial"/>
                <w:sz w:val="22"/>
                <w:szCs w:val="22"/>
              </w:rPr>
              <w:t>Ingrid Earp (Regional Board Secretary)</w:t>
            </w:r>
          </w:p>
          <w:p w:rsidR="00E40494" w:rsidRDefault="002408B6" w:rsidP="001F23A3">
            <w:pPr>
              <w:rPr>
                <w:rFonts w:ascii="Arial" w:hAnsi="Arial" w:cs="Arial"/>
                <w:sz w:val="22"/>
                <w:szCs w:val="22"/>
              </w:rPr>
            </w:pPr>
            <w:r w:rsidRPr="002C154F">
              <w:rPr>
                <w:rFonts w:ascii="Arial" w:hAnsi="Arial" w:cs="Arial"/>
                <w:sz w:val="22"/>
                <w:szCs w:val="22"/>
              </w:rPr>
              <w:t>Lorraine Sulo (Minutes)</w:t>
            </w:r>
          </w:p>
          <w:p w:rsidR="00502A93" w:rsidRPr="002C154F" w:rsidRDefault="00502A93" w:rsidP="001F23A3">
            <w:pPr>
              <w:rPr>
                <w:rFonts w:ascii="Arial" w:hAnsi="Arial" w:cs="Arial"/>
                <w:sz w:val="22"/>
                <w:szCs w:val="22"/>
              </w:rPr>
            </w:pPr>
          </w:p>
        </w:tc>
      </w:tr>
      <w:tr w:rsidR="009B4419" w:rsidRPr="002C154F" w:rsidTr="009B4419">
        <w:tc>
          <w:tcPr>
            <w:tcW w:w="1384" w:type="dxa"/>
          </w:tcPr>
          <w:p w:rsidR="009B4419" w:rsidRPr="002C154F" w:rsidRDefault="00FA64E0" w:rsidP="00C22095">
            <w:pPr>
              <w:rPr>
                <w:rFonts w:ascii="Arial" w:hAnsi="Arial" w:cs="Arial"/>
                <w:b/>
                <w:sz w:val="22"/>
                <w:szCs w:val="22"/>
              </w:rPr>
            </w:pPr>
            <w:r>
              <w:rPr>
                <w:rFonts w:ascii="Arial" w:hAnsi="Arial" w:cs="Arial"/>
                <w:b/>
                <w:sz w:val="22"/>
                <w:szCs w:val="22"/>
              </w:rPr>
              <w:t>0</w:t>
            </w:r>
            <w:r w:rsidR="00975B69">
              <w:rPr>
                <w:rFonts w:ascii="Arial" w:hAnsi="Arial" w:cs="Arial"/>
                <w:b/>
                <w:sz w:val="22"/>
                <w:szCs w:val="22"/>
              </w:rPr>
              <w:t>1/22</w:t>
            </w:r>
          </w:p>
        </w:tc>
        <w:tc>
          <w:tcPr>
            <w:tcW w:w="7938" w:type="dxa"/>
          </w:tcPr>
          <w:p w:rsidR="009B4419" w:rsidRPr="002C154F" w:rsidRDefault="009B4419">
            <w:pPr>
              <w:pStyle w:val="Heading1"/>
              <w:rPr>
                <w:rFonts w:cs="Arial"/>
                <w:szCs w:val="22"/>
              </w:rPr>
            </w:pPr>
            <w:r w:rsidRPr="002C154F">
              <w:rPr>
                <w:rFonts w:cs="Arial"/>
                <w:szCs w:val="22"/>
              </w:rPr>
              <w:t>Chair’s Welcome</w:t>
            </w:r>
          </w:p>
          <w:p w:rsidR="009B4419" w:rsidRDefault="009B4419">
            <w:pPr>
              <w:rPr>
                <w:rFonts w:ascii="Arial" w:hAnsi="Arial" w:cs="Arial"/>
                <w:sz w:val="22"/>
                <w:szCs w:val="22"/>
              </w:rPr>
            </w:pPr>
          </w:p>
          <w:p w:rsidR="00D74577" w:rsidRDefault="00975B69" w:rsidP="00975B69">
            <w:pPr>
              <w:rPr>
                <w:rFonts w:ascii="Arial" w:hAnsi="Arial" w:cs="Arial"/>
                <w:sz w:val="22"/>
                <w:szCs w:val="22"/>
              </w:rPr>
            </w:pPr>
            <w:r>
              <w:rPr>
                <w:rFonts w:ascii="Arial" w:hAnsi="Arial" w:cs="Arial"/>
                <w:sz w:val="22"/>
                <w:szCs w:val="22"/>
              </w:rPr>
              <w:t>The Chair extended a warm welcome to the College’s new Regional Board Chair, Ray McCowan.</w:t>
            </w:r>
          </w:p>
          <w:p w:rsidR="00975B69" w:rsidRDefault="00975B69" w:rsidP="00975B69">
            <w:pPr>
              <w:rPr>
                <w:rFonts w:ascii="Arial" w:hAnsi="Arial" w:cs="Arial"/>
                <w:sz w:val="22"/>
                <w:szCs w:val="22"/>
              </w:rPr>
            </w:pPr>
          </w:p>
          <w:p w:rsidR="00975B69" w:rsidRDefault="00FD4128" w:rsidP="00975B69">
            <w:pPr>
              <w:rPr>
                <w:rFonts w:ascii="Arial" w:hAnsi="Arial" w:cs="Arial"/>
                <w:sz w:val="22"/>
                <w:szCs w:val="22"/>
              </w:rPr>
            </w:pPr>
            <w:r>
              <w:rPr>
                <w:rFonts w:ascii="Arial" w:hAnsi="Arial" w:cs="Arial"/>
                <w:sz w:val="22"/>
                <w:szCs w:val="22"/>
              </w:rPr>
              <w:t xml:space="preserve">It was agreed that </w:t>
            </w:r>
            <w:r w:rsidR="00812A40">
              <w:rPr>
                <w:rFonts w:ascii="Arial" w:hAnsi="Arial" w:cs="Arial"/>
                <w:sz w:val="22"/>
                <w:szCs w:val="22"/>
              </w:rPr>
              <w:t>Paper I</w:t>
            </w:r>
            <w:r w:rsidR="007A42DF">
              <w:rPr>
                <w:rFonts w:ascii="Arial" w:hAnsi="Arial" w:cs="Arial"/>
                <w:sz w:val="22"/>
                <w:szCs w:val="22"/>
              </w:rPr>
              <w:t xml:space="preserve"> </w:t>
            </w:r>
            <w:r w:rsidR="00975B69">
              <w:rPr>
                <w:rFonts w:ascii="Arial" w:hAnsi="Arial" w:cs="Arial"/>
                <w:sz w:val="22"/>
                <w:szCs w:val="22"/>
              </w:rPr>
              <w:t>would be discu</w:t>
            </w:r>
            <w:r w:rsidR="007A42DF">
              <w:rPr>
                <w:rFonts w:ascii="Arial" w:hAnsi="Arial" w:cs="Arial"/>
                <w:sz w:val="22"/>
                <w:szCs w:val="22"/>
              </w:rPr>
              <w:t>ssed earlier i</w:t>
            </w:r>
            <w:r w:rsidR="00975B69">
              <w:rPr>
                <w:rFonts w:ascii="Arial" w:hAnsi="Arial" w:cs="Arial"/>
                <w:sz w:val="22"/>
                <w:szCs w:val="22"/>
              </w:rPr>
              <w:t xml:space="preserve">n </w:t>
            </w:r>
            <w:r>
              <w:rPr>
                <w:rFonts w:ascii="Arial" w:hAnsi="Arial" w:cs="Arial"/>
                <w:sz w:val="22"/>
                <w:szCs w:val="22"/>
              </w:rPr>
              <w:t>proceedings</w:t>
            </w:r>
            <w:r w:rsidR="00812A40">
              <w:rPr>
                <w:rFonts w:ascii="Arial" w:hAnsi="Arial" w:cs="Arial"/>
                <w:sz w:val="22"/>
                <w:szCs w:val="22"/>
              </w:rPr>
              <w:t xml:space="preserve"> to allow the Head of HR to depart the meeting.</w:t>
            </w:r>
          </w:p>
          <w:p w:rsidR="00975B69" w:rsidRPr="002C154F" w:rsidRDefault="00975B69" w:rsidP="00975B69">
            <w:pPr>
              <w:rPr>
                <w:rFonts w:ascii="Arial" w:hAnsi="Arial" w:cs="Arial"/>
                <w:sz w:val="22"/>
                <w:szCs w:val="22"/>
              </w:rPr>
            </w:pPr>
          </w:p>
        </w:tc>
      </w:tr>
      <w:tr w:rsidR="009B4419" w:rsidRPr="002C154F" w:rsidTr="009B4419">
        <w:tc>
          <w:tcPr>
            <w:tcW w:w="1384" w:type="dxa"/>
          </w:tcPr>
          <w:p w:rsidR="009B4419" w:rsidRPr="002C154F" w:rsidRDefault="007A42DF" w:rsidP="008A11E3">
            <w:pPr>
              <w:rPr>
                <w:rFonts w:ascii="Arial" w:hAnsi="Arial" w:cs="Arial"/>
                <w:b/>
                <w:sz w:val="22"/>
                <w:szCs w:val="22"/>
              </w:rPr>
            </w:pPr>
            <w:r>
              <w:rPr>
                <w:rFonts w:ascii="Arial" w:hAnsi="Arial" w:cs="Arial"/>
                <w:b/>
                <w:sz w:val="22"/>
                <w:szCs w:val="22"/>
              </w:rPr>
              <w:t>02/22</w:t>
            </w:r>
          </w:p>
        </w:tc>
        <w:tc>
          <w:tcPr>
            <w:tcW w:w="7938" w:type="dxa"/>
          </w:tcPr>
          <w:p w:rsidR="00A645F6" w:rsidRPr="002C154F" w:rsidRDefault="009B4419" w:rsidP="007F3000">
            <w:pPr>
              <w:pStyle w:val="Heading1"/>
              <w:rPr>
                <w:rFonts w:cs="Arial"/>
                <w:szCs w:val="22"/>
              </w:rPr>
            </w:pPr>
            <w:r w:rsidRPr="002C154F">
              <w:rPr>
                <w:rFonts w:cs="Arial"/>
                <w:szCs w:val="22"/>
              </w:rPr>
              <w:t>Declaration of Conflict of Interest</w:t>
            </w:r>
          </w:p>
          <w:p w:rsidR="00125BEF" w:rsidRDefault="00125BEF" w:rsidP="007F3000">
            <w:pPr>
              <w:rPr>
                <w:rFonts w:ascii="Arial" w:hAnsi="Arial" w:cs="Arial"/>
                <w:sz w:val="22"/>
                <w:szCs w:val="22"/>
              </w:rPr>
            </w:pPr>
          </w:p>
          <w:p w:rsidR="00A84700" w:rsidRDefault="00102E85" w:rsidP="00502A93">
            <w:pPr>
              <w:rPr>
                <w:rFonts w:ascii="Arial" w:hAnsi="Arial" w:cs="Arial"/>
                <w:sz w:val="22"/>
                <w:szCs w:val="22"/>
              </w:rPr>
            </w:pPr>
            <w:r>
              <w:rPr>
                <w:rFonts w:ascii="Arial" w:hAnsi="Arial" w:cs="Arial"/>
                <w:sz w:val="22"/>
                <w:szCs w:val="22"/>
              </w:rPr>
              <w:t>No</w:t>
            </w:r>
            <w:r w:rsidR="007A42DF">
              <w:rPr>
                <w:rFonts w:ascii="Arial" w:hAnsi="Arial" w:cs="Arial"/>
                <w:sz w:val="22"/>
                <w:szCs w:val="22"/>
              </w:rPr>
              <w:t xml:space="preserve"> declarations were raised.</w:t>
            </w:r>
          </w:p>
          <w:p w:rsidR="00102E85" w:rsidRPr="002C154F" w:rsidRDefault="00102E85" w:rsidP="00502A93">
            <w:pPr>
              <w:rPr>
                <w:rFonts w:ascii="Arial" w:hAnsi="Arial" w:cs="Arial"/>
                <w:sz w:val="22"/>
                <w:szCs w:val="22"/>
              </w:rPr>
            </w:pPr>
          </w:p>
        </w:tc>
      </w:tr>
      <w:tr w:rsidR="009B4419" w:rsidRPr="002C154F" w:rsidTr="009B4419">
        <w:tc>
          <w:tcPr>
            <w:tcW w:w="1384" w:type="dxa"/>
          </w:tcPr>
          <w:p w:rsidR="009B4419" w:rsidRPr="002C154F" w:rsidRDefault="007A42DF" w:rsidP="009A4ED0">
            <w:pPr>
              <w:rPr>
                <w:rFonts w:ascii="Arial" w:hAnsi="Arial" w:cs="Arial"/>
                <w:b/>
                <w:sz w:val="22"/>
                <w:szCs w:val="22"/>
              </w:rPr>
            </w:pPr>
            <w:r>
              <w:rPr>
                <w:rFonts w:ascii="Arial" w:hAnsi="Arial" w:cs="Arial"/>
                <w:b/>
                <w:sz w:val="22"/>
                <w:szCs w:val="22"/>
              </w:rPr>
              <w:t>03/22</w:t>
            </w:r>
          </w:p>
        </w:tc>
        <w:tc>
          <w:tcPr>
            <w:tcW w:w="7938" w:type="dxa"/>
          </w:tcPr>
          <w:p w:rsidR="009B4419" w:rsidRPr="002C154F" w:rsidRDefault="009B4419">
            <w:pPr>
              <w:pStyle w:val="Heading1"/>
              <w:rPr>
                <w:rFonts w:cs="Arial"/>
                <w:szCs w:val="22"/>
              </w:rPr>
            </w:pPr>
            <w:r w:rsidRPr="002C154F">
              <w:rPr>
                <w:rFonts w:cs="Arial"/>
                <w:szCs w:val="22"/>
              </w:rPr>
              <w:t>Register of Members Interest</w:t>
            </w:r>
          </w:p>
          <w:p w:rsidR="009B4419" w:rsidRDefault="009B4419">
            <w:pPr>
              <w:rPr>
                <w:rFonts w:ascii="Arial" w:hAnsi="Arial" w:cs="Arial"/>
                <w:sz w:val="22"/>
                <w:szCs w:val="22"/>
              </w:rPr>
            </w:pPr>
          </w:p>
          <w:p w:rsidR="00CC3E44" w:rsidRDefault="00102E85" w:rsidP="00502A93">
            <w:pPr>
              <w:rPr>
                <w:rFonts w:ascii="Arial" w:hAnsi="Arial" w:cs="Arial"/>
                <w:sz w:val="22"/>
                <w:szCs w:val="22"/>
              </w:rPr>
            </w:pPr>
            <w:r>
              <w:rPr>
                <w:rFonts w:ascii="Arial" w:hAnsi="Arial" w:cs="Arial"/>
                <w:sz w:val="22"/>
                <w:szCs w:val="22"/>
              </w:rPr>
              <w:t>No</w:t>
            </w:r>
            <w:r w:rsidR="007A42DF">
              <w:rPr>
                <w:rFonts w:ascii="Arial" w:hAnsi="Arial" w:cs="Arial"/>
                <w:sz w:val="22"/>
                <w:szCs w:val="22"/>
              </w:rPr>
              <w:t xml:space="preserve"> items were raised.</w:t>
            </w:r>
          </w:p>
          <w:p w:rsidR="00102E85" w:rsidRPr="002C154F" w:rsidRDefault="00102E85" w:rsidP="00502A93">
            <w:pPr>
              <w:rPr>
                <w:rFonts w:ascii="Arial" w:hAnsi="Arial" w:cs="Arial"/>
                <w:sz w:val="22"/>
                <w:szCs w:val="22"/>
              </w:rPr>
            </w:pPr>
          </w:p>
        </w:tc>
      </w:tr>
      <w:tr w:rsidR="009B4419" w:rsidRPr="002C154F" w:rsidTr="009B4419">
        <w:tc>
          <w:tcPr>
            <w:tcW w:w="1384" w:type="dxa"/>
          </w:tcPr>
          <w:p w:rsidR="009B4419" w:rsidRPr="002C154F" w:rsidRDefault="007A42DF" w:rsidP="009A4ED0">
            <w:pPr>
              <w:rPr>
                <w:rFonts w:ascii="Arial" w:hAnsi="Arial" w:cs="Arial"/>
                <w:b/>
                <w:sz w:val="22"/>
                <w:szCs w:val="22"/>
              </w:rPr>
            </w:pPr>
            <w:r>
              <w:rPr>
                <w:rFonts w:ascii="Arial" w:hAnsi="Arial" w:cs="Arial"/>
                <w:b/>
                <w:sz w:val="22"/>
                <w:szCs w:val="22"/>
              </w:rPr>
              <w:t>04/22</w:t>
            </w:r>
          </w:p>
        </w:tc>
        <w:tc>
          <w:tcPr>
            <w:tcW w:w="7938" w:type="dxa"/>
          </w:tcPr>
          <w:p w:rsidR="009B4419" w:rsidRPr="002C154F" w:rsidRDefault="009B4419">
            <w:pPr>
              <w:pStyle w:val="Heading1"/>
              <w:rPr>
                <w:rFonts w:cs="Arial"/>
                <w:b w:val="0"/>
                <w:szCs w:val="22"/>
                <w:u w:val="none"/>
              </w:rPr>
            </w:pPr>
            <w:r w:rsidRPr="002C154F">
              <w:rPr>
                <w:rFonts w:cs="Arial"/>
                <w:szCs w:val="22"/>
              </w:rPr>
              <w:t>Apologies for Absence</w:t>
            </w:r>
          </w:p>
          <w:p w:rsidR="009B4419" w:rsidRDefault="009B4419" w:rsidP="00CE70E7">
            <w:pPr>
              <w:pStyle w:val="BodyText2"/>
              <w:rPr>
                <w:rFonts w:cs="Arial"/>
                <w:szCs w:val="22"/>
              </w:rPr>
            </w:pPr>
          </w:p>
          <w:p w:rsidR="00102E85" w:rsidRPr="002C154F" w:rsidRDefault="007A42DF" w:rsidP="00CE70E7">
            <w:pPr>
              <w:pStyle w:val="BodyText2"/>
              <w:rPr>
                <w:rFonts w:cs="Arial"/>
                <w:szCs w:val="22"/>
              </w:rPr>
            </w:pPr>
            <w:r>
              <w:rPr>
                <w:rFonts w:cs="Arial"/>
                <w:szCs w:val="22"/>
              </w:rPr>
              <w:t>All members were present with K Davy joining the meeting later.</w:t>
            </w:r>
          </w:p>
          <w:p w:rsidR="007046AD" w:rsidRPr="002C154F" w:rsidRDefault="007046AD" w:rsidP="00502A93">
            <w:pPr>
              <w:pStyle w:val="BodyText2"/>
              <w:rPr>
                <w:rFonts w:cs="Arial"/>
                <w:szCs w:val="22"/>
              </w:rPr>
            </w:pPr>
          </w:p>
        </w:tc>
      </w:tr>
      <w:tr w:rsidR="009B4419" w:rsidRPr="002C154F" w:rsidTr="006226CB">
        <w:trPr>
          <w:trHeight w:val="1036"/>
        </w:trPr>
        <w:tc>
          <w:tcPr>
            <w:tcW w:w="1384" w:type="dxa"/>
          </w:tcPr>
          <w:p w:rsidR="00690F31" w:rsidRDefault="0071227D" w:rsidP="00F8372F">
            <w:pPr>
              <w:rPr>
                <w:rFonts w:ascii="Arial" w:hAnsi="Arial" w:cs="Arial"/>
                <w:b/>
                <w:sz w:val="22"/>
                <w:szCs w:val="22"/>
              </w:rPr>
            </w:pPr>
            <w:r>
              <w:rPr>
                <w:rFonts w:ascii="Arial" w:hAnsi="Arial" w:cs="Arial"/>
                <w:b/>
                <w:sz w:val="22"/>
                <w:szCs w:val="22"/>
              </w:rPr>
              <w:t>05/22</w:t>
            </w:r>
          </w:p>
          <w:p w:rsidR="00690F31" w:rsidRDefault="00690F31" w:rsidP="00F8372F">
            <w:pPr>
              <w:rPr>
                <w:rFonts w:ascii="Arial" w:hAnsi="Arial" w:cs="Arial"/>
                <w:b/>
                <w:sz w:val="22"/>
                <w:szCs w:val="22"/>
              </w:rPr>
            </w:pPr>
          </w:p>
          <w:p w:rsidR="00690F31" w:rsidRDefault="00690F31" w:rsidP="00F8372F">
            <w:pPr>
              <w:rPr>
                <w:rFonts w:ascii="Arial" w:hAnsi="Arial" w:cs="Arial"/>
                <w:b/>
                <w:sz w:val="22"/>
                <w:szCs w:val="22"/>
              </w:rPr>
            </w:pPr>
          </w:p>
          <w:p w:rsidR="00690F31" w:rsidRDefault="00690F31" w:rsidP="00F8372F">
            <w:pPr>
              <w:rPr>
                <w:rFonts w:ascii="Arial" w:hAnsi="Arial" w:cs="Arial"/>
                <w:b/>
                <w:sz w:val="22"/>
                <w:szCs w:val="22"/>
              </w:rPr>
            </w:pPr>
          </w:p>
          <w:p w:rsidR="009B4419" w:rsidRPr="002C154F" w:rsidRDefault="009B4419" w:rsidP="00F8372F">
            <w:pPr>
              <w:rPr>
                <w:rFonts w:ascii="Arial" w:hAnsi="Arial" w:cs="Arial"/>
                <w:b/>
                <w:sz w:val="22"/>
                <w:szCs w:val="22"/>
              </w:rPr>
            </w:pPr>
          </w:p>
        </w:tc>
        <w:tc>
          <w:tcPr>
            <w:tcW w:w="7938" w:type="dxa"/>
          </w:tcPr>
          <w:p w:rsidR="009B4419" w:rsidRPr="002C154F" w:rsidRDefault="000F0BE4" w:rsidP="00BE35E1">
            <w:pPr>
              <w:pStyle w:val="Heading1"/>
              <w:rPr>
                <w:rFonts w:cs="Arial"/>
                <w:szCs w:val="22"/>
              </w:rPr>
            </w:pPr>
            <w:r w:rsidRPr="002C154F">
              <w:rPr>
                <w:rFonts w:cs="Arial"/>
                <w:szCs w:val="22"/>
              </w:rPr>
              <w:t>Minutes of Meeting</w:t>
            </w:r>
            <w:r w:rsidR="00992885" w:rsidRPr="002C154F">
              <w:rPr>
                <w:rFonts w:cs="Arial"/>
                <w:szCs w:val="22"/>
              </w:rPr>
              <w:t>s</w:t>
            </w:r>
            <w:r w:rsidRPr="002C154F">
              <w:rPr>
                <w:rFonts w:cs="Arial"/>
                <w:szCs w:val="22"/>
              </w:rPr>
              <w:t xml:space="preserve"> held on</w:t>
            </w:r>
            <w:r w:rsidR="00935CDF">
              <w:rPr>
                <w:rFonts w:cs="Arial"/>
                <w:szCs w:val="22"/>
              </w:rPr>
              <w:t xml:space="preserve"> </w:t>
            </w:r>
            <w:r w:rsidR="0036765E">
              <w:rPr>
                <w:rFonts w:cs="Arial"/>
                <w:szCs w:val="22"/>
              </w:rPr>
              <w:t>7 October</w:t>
            </w:r>
            <w:r w:rsidR="00C22095">
              <w:rPr>
                <w:rFonts w:cs="Arial"/>
                <w:szCs w:val="22"/>
              </w:rPr>
              <w:t xml:space="preserve"> </w:t>
            </w:r>
            <w:r w:rsidR="00935CDF">
              <w:rPr>
                <w:rFonts w:cs="Arial"/>
                <w:szCs w:val="22"/>
              </w:rPr>
              <w:t xml:space="preserve">2021 </w:t>
            </w:r>
            <w:r w:rsidR="00ED59E8" w:rsidRPr="002C154F">
              <w:rPr>
                <w:rFonts w:cs="Arial"/>
                <w:szCs w:val="22"/>
              </w:rPr>
              <w:t>– Paper A</w:t>
            </w:r>
          </w:p>
          <w:p w:rsidR="00BE35E1" w:rsidRPr="002C154F" w:rsidRDefault="00BE35E1" w:rsidP="00BE35E1">
            <w:pPr>
              <w:rPr>
                <w:rFonts w:ascii="Arial" w:hAnsi="Arial" w:cs="Arial"/>
                <w:sz w:val="22"/>
                <w:szCs w:val="22"/>
              </w:rPr>
            </w:pPr>
          </w:p>
          <w:p w:rsidR="009940A3" w:rsidRPr="002C154F" w:rsidRDefault="0090354A" w:rsidP="007A38E9">
            <w:pPr>
              <w:rPr>
                <w:rFonts w:ascii="Arial" w:hAnsi="Arial" w:cs="Arial"/>
                <w:sz w:val="22"/>
                <w:szCs w:val="22"/>
              </w:rPr>
            </w:pPr>
            <w:r w:rsidRPr="002C154F">
              <w:rPr>
                <w:rFonts w:ascii="Arial" w:hAnsi="Arial" w:cs="Arial"/>
                <w:sz w:val="22"/>
                <w:szCs w:val="22"/>
              </w:rPr>
              <w:t xml:space="preserve">The previous minute was </w:t>
            </w:r>
            <w:r w:rsidR="0071227D">
              <w:rPr>
                <w:rFonts w:ascii="Arial" w:hAnsi="Arial" w:cs="Arial"/>
                <w:sz w:val="22"/>
                <w:szCs w:val="22"/>
              </w:rPr>
              <w:t>approved as an accurate record</w:t>
            </w:r>
            <w:r w:rsidR="007A38E9">
              <w:rPr>
                <w:rFonts w:ascii="Arial" w:hAnsi="Arial" w:cs="Arial"/>
                <w:sz w:val="22"/>
                <w:szCs w:val="22"/>
              </w:rPr>
              <w:t xml:space="preserve">. </w:t>
            </w:r>
          </w:p>
        </w:tc>
      </w:tr>
      <w:tr w:rsidR="009B4419" w:rsidRPr="002C154F" w:rsidTr="00E40494">
        <w:trPr>
          <w:trHeight w:val="558"/>
        </w:trPr>
        <w:tc>
          <w:tcPr>
            <w:tcW w:w="1384" w:type="dxa"/>
          </w:tcPr>
          <w:p w:rsidR="007F799E" w:rsidRDefault="007F799E" w:rsidP="006D128D">
            <w:pPr>
              <w:rPr>
                <w:rFonts w:ascii="Arial" w:hAnsi="Arial" w:cs="Arial"/>
                <w:b/>
                <w:sz w:val="22"/>
                <w:szCs w:val="22"/>
              </w:rPr>
            </w:pPr>
          </w:p>
          <w:p w:rsidR="00C842D9" w:rsidRDefault="00C842D9" w:rsidP="006D128D">
            <w:pPr>
              <w:rPr>
                <w:rFonts w:ascii="Arial" w:hAnsi="Arial" w:cs="Arial"/>
                <w:b/>
                <w:sz w:val="22"/>
                <w:szCs w:val="22"/>
              </w:rPr>
            </w:pPr>
          </w:p>
          <w:p w:rsidR="00C842D9" w:rsidRDefault="00C842D9" w:rsidP="006D128D">
            <w:pPr>
              <w:rPr>
                <w:rFonts w:ascii="Arial" w:hAnsi="Arial" w:cs="Arial"/>
                <w:b/>
                <w:sz w:val="22"/>
                <w:szCs w:val="22"/>
              </w:rPr>
            </w:pPr>
          </w:p>
          <w:p w:rsidR="00C842D9" w:rsidRDefault="00C842D9" w:rsidP="006D128D">
            <w:pPr>
              <w:rPr>
                <w:rFonts w:ascii="Arial" w:hAnsi="Arial" w:cs="Arial"/>
                <w:b/>
                <w:sz w:val="22"/>
                <w:szCs w:val="22"/>
              </w:rPr>
            </w:pPr>
          </w:p>
          <w:p w:rsidR="00C842D9" w:rsidRDefault="00C842D9" w:rsidP="006D128D">
            <w:pPr>
              <w:rPr>
                <w:rFonts w:ascii="Arial" w:hAnsi="Arial" w:cs="Arial"/>
                <w:b/>
                <w:sz w:val="22"/>
                <w:szCs w:val="22"/>
              </w:rPr>
            </w:pPr>
            <w:r>
              <w:rPr>
                <w:rFonts w:ascii="Arial" w:hAnsi="Arial" w:cs="Arial"/>
                <w:b/>
                <w:sz w:val="22"/>
                <w:szCs w:val="22"/>
              </w:rPr>
              <w:t>60/21</w:t>
            </w:r>
          </w:p>
          <w:p w:rsidR="007C095B" w:rsidRDefault="007C095B" w:rsidP="006D128D">
            <w:pPr>
              <w:rPr>
                <w:rFonts w:ascii="Arial" w:hAnsi="Arial" w:cs="Arial"/>
                <w:b/>
                <w:sz w:val="22"/>
                <w:szCs w:val="22"/>
              </w:rPr>
            </w:pPr>
          </w:p>
          <w:p w:rsidR="007C095B" w:rsidRDefault="007C095B" w:rsidP="006D128D">
            <w:pPr>
              <w:rPr>
                <w:rFonts w:ascii="Arial" w:hAnsi="Arial" w:cs="Arial"/>
                <w:b/>
                <w:sz w:val="22"/>
                <w:szCs w:val="22"/>
              </w:rPr>
            </w:pPr>
          </w:p>
          <w:p w:rsidR="007C095B" w:rsidRDefault="007C095B" w:rsidP="006D128D">
            <w:pPr>
              <w:rPr>
                <w:rFonts w:ascii="Arial" w:hAnsi="Arial" w:cs="Arial"/>
                <w:b/>
                <w:sz w:val="22"/>
                <w:szCs w:val="22"/>
              </w:rPr>
            </w:pPr>
          </w:p>
          <w:p w:rsidR="007C095B" w:rsidRDefault="007C095B" w:rsidP="006D128D">
            <w:pPr>
              <w:rPr>
                <w:rFonts w:ascii="Arial" w:hAnsi="Arial" w:cs="Arial"/>
                <w:b/>
                <w:sz w:val="22"/>
                <w:szCs w:val="22"/>
              </w:rPr>
            </w:pPr>
          </w:p>
          <w:p w:rsidR="007C095B" w:rsidRDefault="007C095B" w:rsidP="006D128D">
            <w:pPr>
              <w:rPr>
                <w:rFonts w:ascii="Arial" w:hAnsi="Arial" w:cs="Arial"/>
                <w:b/>
                <w:sz w:val="22"/>
                <w:szCs w:val="22"/>
              </w:rPr>
            </w:pPr>
          </w:p>
          <w:p w:rsidR="007C095B" w:rsidRDefault="007C095B" w:rsidP="006D128D">
            <w:pPr>
              <w:rPr>
                <w:rFonts w:ascii="Arial" w:hAnsi="Arial" w:cs="Arial"/>
                <w:b/>
                <w:sz w:val="22"/>
                <w:szCs w:val="22"/>
              </w:rPr>
            </w:pPr>
          </w:p>
          <w:p w:rsidR="007C095B" w:rsidRDefault="007C095B" w:rsidP="006D128D">
            <w:pPr>
              <w:rPr>
                <w:rFonts w:ascii="Arial" w:hAnsi="Arial" w:cs="Arial"/>
                <w:b/>
                <w:sz w:val="22"/>
                <w:szCs w:val="22"/>
              </w:rPr>
            </w:pPr>
          </w:p>
          <w:p w:rsidR="007C095B" w:rsidRPr="002C154F" w:rsidRDefault="007C095B" w:rsidP="006D128D">
            <w:pPr>
              <w:rPr>
                <w:rFonts w:ascii="Arial" w:hAnsi="Arial" w:cs="Arial"/>
                <w:b/>
                <w:sz w:val="22"/>
                <w:szCs w:val="22"/>
              </w:rPr>
            </w:pPr>
            <w:r>
              <w:rPr>
                <w:rFonts w:ascii="Arial" w:hAnsi="Arial" w:cs="Arial"/>
                <w:b/>
                <w:sz w:val="22"/>
                <w:szCs w:val="22"/>
              </w:rPr>
              <w:t>63/21</w:t>
            </w:r>
          </w:p>
        </w:tc>
        <w:tc>
          <w:tcPr>
            <w:tcW w:w="7938" w:type="dxa"/>
          </w:tcPr>
          <w:p w:rsidR="009B4419" w:rsidRPr="002C154F" w:rsidRDefault="009B4419">
            <w:pPr>
              <w:pStyle w:val="Heading1"/>
              <w:rPr>
                <w:rFonts w:cs="Arial"/>
                <w:szCs w:val="22"/>
              </w:rPr>
            </w:pPr>
            <w:r w:rsidRPr="002C154F">
              <w:rPr>
                <w:rFonts w:cs="Arial"/>
                <w:szCs w:val="22"/>
              </w:rPr>
              <w:t>Matters Arising</w:t>
            </w:r>
          </w:p>
          <w:p w:rsidR="00492743" w:rsidRPr="002C154F" w:rsidRDefault="00492743" w:rsidP="009623A3">
            <w:pPr>
              <w:rPr>
                <w:rFonts w:ascii="Arial" w:hAnsi="Arial" w:cs="Arial"/>
                <w:sz w:val="22"/>
                <w:szCs w:val="22"/>
              </w:rPr>
            </w:pPr>
          </w:p>
          <w:p w:rsidR="007A38E9" w:rsidRDefault="007A38E9" w:rsidP="007A38E9">
            <w:pPr>
              <w:rPr>
                <w:rFonts w:ascii="Arial" w:hAnsi="Arial" w:cs="Arial"/>
                <w:sz w:val="22"/>
                <w:szCs w:val="22"/>
              </w:rPr>
            </w:pPr>
            <w:r>
              <w:rPr>
                <w:rFonts w:ascii="Arial" w:hAnsi="Arial" w:cs="Arial"/>
                <w:sz w:val="22"/>
                <w:szCs w:val="22"/>
              </w:rPr>
              <w:t xml:space="preserve">The following matters arising were </w:t>
            </w:r>
            <w:r w:rsidR="009B1B5B">
              <w:rPr>
                <w:rFonts w:ascii="Arial" w:hAnsi="Arial" w:cs="Arial"/>
                <w:sz w:val="22"/>
                <w:szCs w:val="22"/>
              </w:rPr>
              <w:t>raised</w:t>
            </w:r>
            <w:r>
              <w:rPr>
                <w:rFonts w:ascii="Arial" w:hAnsi="Arial" w:cs="Arial"/>
                <w:sz w:val="22"/>
                <w:szCs w:val="22"/>
              </w:rPr>
              <w:t>:</w:t>
            </w:r>
          </w:p>
          <w:p w:rsidR="007A38E9" w:rsidRDefault="007A38E9" w:rsidP="007A38E9">
            <w:pPr>
              <w:rPr>
                <w:rFonts w:ascii="Arial" w:hAnsi="Arial" w:cs="Arial"/>
                <w:sz w:val="22"/>
                <w:szCs w:val="22"/>
              </w:rPr>
            </w:pPr>
          </w:p>
          <w:p w:rsidR="007A38E9" w:rsidRDefault="00412051" w:rsidP="007A38E9">
            <w:pPr>
              <w:rPr>
                <w:rFonts w:ascii="Arial" w:hAnsi="Arial" w:cs="Arial"/>
                <w:sz w:val="22"/>
                <w:szCs w:val="22"/>
              </w:rPr>
            </w:pPr>
            <w:r>
              <w:rPr>
                <w:rFonts w:ascii="Arial" w:hAnsi="Arial" w:cs="Arial"/>
                <w:sz w:val="22"/>
                <w:szCs w:val="22"/>
              </w:rPr>
              <w:t xml:space="preserve">The </w:t>
            </w:r>
            <w:r w:rsidR="00C842D9">
              <w:rPr>
                <w:rFonts w:ascii="Arial" w:hAnsi="Arial" w:cs="Arial"/>
                <w:sz w:val="22"/>
                <w:szCs w:val="22"/>
              </w:rPr>
              <w:t xml:space="preserve">Public Sector Climate Change Duties Report </w:t>
            </w:r>
            <w:r>
              <w:rPr>
                <w:rFonts w:ascii="Arial" w:hAnsi="Arial" w:cs="Arial"/>
                <w:sz w:val="22"/>
                <w:szCs w:val="22"/>
              </w:rPr>
              <w:t>had been submitted, however, it was noted that no response to the submission had been received which was disappointing given the diligent completion by the Estates Department.  The new Sustainability Manager who had been appointed to su</w:t>
            </w:r>
            <w:r w:rsidR="001403E1">
              <w:rPr>
                <w:rFonts w:ascii="Arial" w:hAnsi="Arial" w:cs="Arial"/>
                <w:sz w:val="22"/>
                <w:szCs w:val="22"/>
              </w:rPr>
              <w:t xml:space="preserve">pport the college </w:t>
            </w:r>
            <w:r w:rsidR="007C095B">
              <w:rPr>
                <w:rFonts w:ascii="Arial" w:hAnsi="Arial" w:cs="Arial"/>
                <w:sz w:val="22"/>
                <w:szCs w:val="22"/>
              </w:rPr>
              <w:t xml:space="preserve">would be asked to </w:t>
            </w:r>
            <w:r w:rsidR="00A7347B">
              <w:rPr>
                <w:rFonts w:ascii="Arial" w:hAnsi="Arial" w:cs="Arial"/>
                <w:sz w:val="22"/>
                <w:szCs w:val="22"/>
              </w:rPr>
              <w:t>seek feedback</w:t>
            </w:r>
            <w:r w:rsidR="007C095B">
              <w:rPr>
                <w:rFonts w:ascii="Arial" w:hAnsi="Arial" w:cs="Arial"/>
                <w:sz w:val="22"/>
                <w:szCs w:val="22"/>
              </w:rPr>
              <w:t xml:space="preserve">.  </w:t>
            </w:r>
          </w:p>
          <w:p w:rsidR="00A7347B" w:rsidRPr="00A7347B" w:rsidRDefault="00A7347B" w:rsidP="00A7347B">
            <w:pPr>
              <w:ind w:left="5871"/>
              <w:rPr>
                <w:rFonts w:ascii="Arial" w:hAnsi="Arial" w:cs="Arial"/>
                <w:b/>
                <w:sz w:val="22"/>
                <w:szCs w:val="22"/>
              </w:rPr>
            </w:pPr>
            <w:r w:rsidRPr="00A7347B">
              <w:rPr>
                <w:rFonts w:ascii="Arial" w:hAnsi="Arial" w:cs="Arial"/>
                <w:b/>
                <w:sz w:val="22"/>
                <w:szCs w:val="22"/>
              </w:rPr>
              <w:t>ACTION: VP F&amp;CS</w:t>
            </w:r>
          </w:p>
          <w:p w:rsidR="007A38E9" w:rsidRDefault="007A38E9" w:rsidP="007A38E9">
            <w:pPr>
              <w:rPr>
                <w:rFonts w:ascii="Arial" w:hAnsi="Arial" w:cs="Arial"/>
                <w:sz w:val="22"/>
                <w:szCs w:val="22"/>
              </w:rPr>
            </w:pPr>
          </w:p>
          <w:p w:rsidR="007A38E9" w:rsidRDefault="008106F0" w:rsidP="007A38E9">
            <w:pPr>
              <w:rPr>
                <w:rFonts w:ascii="Arial" w:hAnsi="Arial" w:cs="Arial"/>
                <w:sz w:val="22"/>
                <w:szCs w:val="22"/>
              </w:rPr>
            </w:pPr>
            <w:r>
              <w:rPr>
                <w:rFonts w:ascii="Arial" w:hAnsi="Arial" w:cs="Arial"/>
                <w:sz w:val="22"/>
                <w:szCs w:val="22"/>
              </w:rPr>
              <w:t>Some f</w:t>
            </w:r>
            <w:r w:rsidR="007C095B">
              <w:rPr>
                <w:rFonts w:ascii="Arial" w:hAnsi="Arial" w:cs="Arial"/>
                <w:sz w:val="22"/>
                <w:szCs w:val="22"/>
              </w:rPr>
              <w:t xml:space="preserve">unding for </w:t>
            </w:r>
            <w:r w:rsidR="007A38E9">
              <w:rPr>
                <w:rFonts w:ascii="Arial" w:hAnsi="Arial" w:cs="Arial"/>
                <w:sz w:val="22"/>
                <w:szCs w:val="22"/>
              </w:rPr>
              <w:t>F</w:t>
            </w:r>
            <w:r w:rsidR="007C095B">
              <w:rPr>
                <w:rFonts w:ascii="Arial" w:hAnsi="Arial" w:cs="Arial"/>
                <w:sz w:val="22"/>
                <w:szCs w:val="22"/>
              </w:rPr>
              <w:t xml:space="preserve">oundation </w:t>
            </w:r>
            <w:r w:rsidR="007A38E9">
              <w:rPr>
                <w:rFonts w:ascii="Arial" w:hAnsi="Arial" w:cs="Arial"/>
                <w:sz w:val="22"/>
                <w:szCs w:val="22"/>
              </w:rPr>
              <w:t>A</w:t>
            </w:r>
            <w:r w:rsidR="007C095B">
              <w:rPr>
                <w:rFonts w:ascii="Arial" w:hAnsi="Arial" w:cs="Arial"/>
                <w:sz w:val="22"/>
                <w:szCs w:val="22"/>
              </w:rPr>
              <w:t xml:space="preserve">pprenticeships </w:t>
            </w:r>
            <w:r w:rsidR="00947D4A">
              <w:rPr>
                <w:rFonts w:ascii="Arial" w:hAnsi="Arial" w:cs="Arial"/>
                <w:sz w:val="22"/>
                <w:szCs w:val="22"/>
              </w:rPr>
              <w:t xml:space="preserve">had been confirmed for the </w:t>
            </w:r>
            <w:r w:rsidR="007A38E9">
              <w:rPr>
                <w:rFonts w:ascii="Arial" w:hAnsi="Arial" w:cs="Arial"/>
                <w:sz w:val="22"/>
                <w:szCs w:val="22"/>
              </w:rPr>
              <w:t>new financial year</w:t>
            </w:r>
            <w:r>
              <w:rPr>
                <w:rFonts w:ascii="Arial" w:hAnsi="Arial" w:cs="Arial"/>
                <w:sz w:val="22"/>
                <w:szCs w:val="22"/>
              </w:rPr>
              <w:t xml:space="preserve"> although the amount was not yet clear</w:t>
            </w:r>
            <w:r w:rsidR="007A38E9">
              <w:rPr>
                <w:rFonts w:ascii="Arial" w:hAnsi="Arial" w:cs="Arial"/>
                <w:sz w:val="22"/>
                <w:szCs w:val="22"/>
              </w:rPr>
              <w:t xml:space="preserve">.  </w:t>
            </w:r>
          </w:p>
          <w:p w:rsidR="00481D73" w:rsidRPr="002C154F" w:rsidRDefault="00481D73" w:rsidP="00947D4A">
            <w:pPr>
              <w:rPr>
                <w:szCs w:val="22"/>
              </w:rPr>
            </w:pPr>
          </w:p>
        </w:tc>
      </w:tr>
      <w:tr w:rsidR="007A4A1B" w:rsidRPr="00A65290" w:rsidTr="00EE2B7B">
        <w:trPr>
          <w:trHeight w:val="1036"/>
        </w:trPr>
        <w:tc>
          <w:tcPr>
            <w:tcW w:w="1384" w:type="dxa"/>
          </w:tcPr>
          <w:p w:rsidR="007A4A1B" w:rsidRPr="00A65290" w:rsidRDefault="004446CC" w:rsidP="00EE2B7B">
            <w:pPr>
              <w:rPr>
                <w:rFonts w:ascii="Arial" w:hAnsi="Arial" w:cs="Arial"/>
                <w:b/>
                <w:sz w:val="22"/>
                <w:szCs w:val="22"/>
              </w:rPr>
            </w:pPr>
            <w:r>
              <w:rPr>
                <w:rFonts w:ascii="Arial" w:hAnsi="Arial" w:cs="Arial"/>
                <w:b/>
                <w:sz w:val="22"/>
                <w:szCs w:val="22"/>
              </w:rPr>
              <w:t>07/22</w:t>
            </w:r>
          </w:p>
        </w:tc>
        <w:tc>
          <w:tcPr>
            <w:tcW w:w="7938" w:type="dxa"/>
          </w:tcPr>
          <w:p w:rsidR="00481D73" w:rsidRDefault="001403E1" w:rsidP="00EE2B7B">
            <w:pPr>
              <w:rPr>
                <w:rFonts w:ascii="Arial" w:hAnsi="Arial" w:cs="Arial"/>
                <w:b/>
                <w:sz w:val="22"/>
                <w:szCs w:val="22"/>
                <w:u w:val="single"/>
              </w:rPr>
            </w:pPr>
            <w:r>
              <w:rPr>
                <w:rFonts w:ascii="Arial" w:hAnsi="Arial" w:cs="Arial"/>
                <w:b/>
                <w:sz w:val="22"/>
                <w:szCs w:val="22"/>
                <w:u w:val="single"/>
              </w:rPr>
              <w:t xml:space="preserve">Mid-year </w:t>
            </w:r>
            <w:r w:rsidR="00502A93">
              <w:rPr>
                <w:rFonts w:ascii="Arial" w:hAnsi="Arial" w:cs="Arial"/>
                <w:b/>
                <w:sz w:val="22"/>
                <w:szCs w:val="22"/>
                <w:u w:val="single"/>
              </w:rPr>
              <w:t>F</w:t>
            </w:r>
            <w:r>
              <w:rPr>
                <w:rFonts w:ascii="Arial" w:hAnsi="Arial" w:cs="Arial"/>
                <w:b/>
                <w:sz w:val="22"/>
                <w:szCs w:val="22"/>
                <w:u w:val="single"/>
              </w:rPr>
              <w:t xml:space="preserve">inancial </w:t>
            </w:r>
            <w:r w:rsidR="00502A93">
              <w:rPr>
                <w:rFonts w:ascii="Arial" w:hAnsi="Arial" w:cs="Arial"/>
                <w:b/>
                <w:sz w:val="22"/>
                <w:szCs w:val="22"/>
                <w:u w:val="single"/>
              </w:rPr>
              <w:t>F</w:t>
            </w:r>
            <w:r>
              <w:rPr>
                <w:rFonts w:ascii="Arial" w:hAnsi="Arial" w:cs="Arial"/>
                <w:b/>
                <w:sz w:val="22"/>
                <w:szCs w:val="22"/>
                <w:u w:val="single"/>
              </w:rPr>
              <w:t xml:space="preserve">orecast </w:t>
            </w:r>
            <w:r w:rsidR="00502A93">
              <w:rPr>
                <w:rFonts w:ascii="Arial" w:hAnsi="Arial" w:cs="Arial"/>
                <w:b/>
                <w:sz w:val="22"/>
                <w:szCs w:val="22"/>
                <w:u w:val="single"/>
              </w:rPr>
              <w:t>R</w:t>
            </w:r>
            <w:r>
              <w:rPr>
                <w:rFonts w:ascii="Arial" w:hAnsi="Arial" w:cs="Arial"/>
                <w:b/>
                <w:sz w:val="22"/>
                <w:szCs w:val="22"/>
                <w:u w:val="single"/>
              </w:rPr>
              <w:t>eturn</w:t>
            </w:r>
            <w:r w:rsidR="00A458EF">
              <w:rPr>
                <w:rFonts w:ascii="Arial" w:hAnsi="Arial" w:cs="Arial"/>
                <w:b/>
                <w:sz w:val="22"/>
                <w:szCs w:val="22"/>
                <w:u w:val="single"/>
              </w:rPr>
              <w:t xml:space="preserve"> – Paper B</w:t>
            </w:r>
          </w:p>
          <w:p w:rsidR="00481D73" w:rsidRDefault="00481D73" w:rsidP="00EE2B7B">
            <w:pPr>
              <w:rPr>
                <w:rFonts w:ascii="Arial" w:hAnsi="Arial" w:cs="Arial"/>
                <w:b/>
                <w:sz w:val="22"/>
                <w:szCs w:val="22"/>
                <w:u w:val="single"/>
              </w:rPr>
            </w:pPr>
          </w:p>
          <w:p w:rsidR="00A342AB" w:rsidRDefault="00662C9B" w:rsidP="00EE2B7B">
            <w:pPr>
              <w:rPr>
                <w:rFonts w:ascii="Arial" w:hAnsi="Arial" w:cs="Arial"/>
                <w:sz w:val="22"/>
                <w:szCs w:val="22"/>
              </w:rPr>
            </w:pPr>
            <w:r>
              <w:rPr>
                <w:rFonts w:ascii="Arial" w:hAnsi="Arial" w:cs="Arial"/>
                <w:sz w:val="22"/>
                <w:szCs w:val="22"/>
              </w:rPr>
              <w:t xml:space="preserve">The report provided members with an overview of the College’s financial position at period 6 2021/22.  Members were pleased with the anticipated surplus position </w:t>
            </w:r>
            <w:r w:rsidR="004659C3">
              <w:rPr>
                <w:rFonts w:ascii="Arial" w:hAnsi="Arial" w:cs="Arial"/>
                <w:sz w:val="22"/>
                <w:szCs w:val="22"/>
              </w:rPr>
              <w:t xml:space="preserve">of £110k </w:t>
            </w:r>
            <w:r>
              <w:rPr>
                <w:rFonts w:ascii="Arial" w:hAnsi="Arial" w:cs="Arial"/>
                <w:sz w:val="22"/>
                <w:szCs w:val="22"/>
              </w:rPr>
              <w:t>given the financial pressures on the College.</w:t>
            </w:r>
            <w:r w:rsidR="004659C3">
              <w:rPr>
                <w:rFonts w:ascii="Arial" w:hAnsi="Arial" w:cs="Arial"/>
                <w:sz w:val="22"/>
                <w:szCs w:val="22"/>
              </w:rPr>
              <w:t xml:space="preserve">    </w:t>
            </w:r>
          </w:p>
          <w:p w:rsidR="007E681E" w:rsidRDefault="007E681E" w:rsidP="00EE2B7B">
            <w:pPr>
              <w:rPr>
                <w:rFonts w:ascii="Arial" w:hAnsi="Arial" w:cs="Arial"/>
                <w:sz w:val="22"/>
                <w:szCs w:val="22"/>
              </w:rPr>
            </w:pPr>
          </w:p>
          <w:p w:rsidR="004659C3" w:rsidRDefault="004659C3" w:rsidP="00EE2B7B">
            <w:pPr>
              <w:rPr>
                <w:rFonts w:ascii="Arial" w:hAnsi="Arial" w:cs="Arial"/>
                <w:sz w:val="22"/>
                <w:szCs w:val="22"/>
              </w:rPr>
            </w:pPr>
            <w:r>
              <w:rPr>
                <w:rFonts w:ascii="Arial" w:hAnsi="Arial" w:cs="Arial"/>
                <w:sz w:val="22"/>
                <w:szCs w:val="22"/>
              </w:rPr>
              <w:t xml:space="preserve">The VP Finance and Corporate Services provided further details on the mitigating actions which included: </w:t>
            </w:r>
          </w:p>
          <w:p w:rsidR="004659C3" w:rsidRDefault="004659C3" w:rsidP="00EE2B7B">
            <w:pPr>
              <w:rPr>
                <w:rFonts w:ascii="Arial" w:hAnsi="Arial" w:cs="Arial"/>
                <w:sz w:val="22"/>
                <w:szCs w:val="22"/>
              </w:rPr>
            </w:pPr>
          </w:p>
          <w:p w:rsidR="00FE1C3A" w:rsidRPr="00FE1C3A" w:rsidRDefault="004659C3" w:rsidP="00FE1C3A">
            <w:pPr>
              <w:pStyle w:val="ListParagraph"/>
              <w:numPr>
                <w:ilvl w:val="0"/>
                <w:numId w:val="40"/>
              </w:numPr>
              <w:ind w:left="491"/>
              <w:rPr>
                <w:rFonts w:ascii="Arial" w:hAnsi="Arial" w:cs="Arial"/>
                <w:sz w:val="22"/>
                <w:szCs w:val="22"/>
              </w:rPr>
            </w:pPr>
            <w:r w:rsidRPr="00FE1C3A">
              <w:rPr>
                <w:rFonts w:ascii="Arial" w:hAnsi="Arial" w:cs="Arial"/>
                <w:sz w:val="22"/>
                <w:szCs w:val="22"/>
              </w:rPr>
              <w:t>P</w:t>
            </w:r>
            <w:r w:rsidR="007E681E" w:rsidRPr="00FE1C3A">
              <w:rPr>
                <w:rFonts w:ascii="Arial" w:hAnsi="Arial" w:cs="Arial"/>
                <w:sz w:val="22"/>
                <w:szCs w:val="22"/>
              </w:rPr>
              <w:t>otential VAT receipt of £</w:t>
            </w:r>
            <w:r w:rsidRPr="00FE1C3A">
              <w:rPr>
                <w:rFonts w:ascii="Arial" w:hAnsi="Arial" w:cs="Arial"/>
                <w:sz w:val="22"/>
                <w:szCs w:val="22"/>
              </w:rPr>
              <w:t>200k, in relation to a</w:t>
            </w:r>
            <w:r w:rsidR="008106F0">
              <w:rPr>
                <w:rFonts w:ascii="Arial" w:hAnsi="Arial" w:cs="Arial"/>
                <w:sz w:val="22"/>
                <w:szCs w:val="22"/>
              </w:rPr>
              <w:t xml:space="preserve"> previous</w:t>
            </w:r>
            <w:r w:rsidRPr="00FE1C3A">
              <w:rPr>
                <w:rFonts w:ascii="Arial" w:hAnsi="Arial" w:cs="Arial"/>
                <w:sz w:val="22"/>
                <w:szCs w:val="22"/>
              </w:rPr>
              <w:t xml:space="preserve"> </w:t>
            </w:r>
            <w:proofErr w:type="spellStart"/>
            <w:r w:rsidR="00FE1C3A" w:rsidRPr="00FE1C3A">
              <w:rPr>
                <w:rFonts w:ascii="Arial" w:hAnsi="Arial" w:cs="Arial"/>
                <w:sz w:val="22"/>
                <w:szCs w:val="22"/>
              </w:rPr>
              <w:t>Lennartz</w:t>
            </w:r>
            <w:proofErr w:type="spellEnd"/>
            <w:r w:rsidR="00FE1C3A" w:rsidRPr="00FE1C3A">
              <w:rPr>
                <w:rFonts w:ascii="Arial" w:hAnsi="Arial" w:cs="Arial"/>
                <w:sz w:val="22"/>
                <w:szCs w:val="22"/>
              </w:rPr>
              <w:t xml:space="preserve"> </w:t>
            </w:r>
            <w:r w:rsidRPr="00FE1C3A">
              <w:rPr>
                <w:rFonts w:ascii="Arial" w:hAnsi="Arial" w:cs="Arial"/>
                <w:sz w:val="22"/>
                <w:szCs w:val="22"/>
              </w:rPr>
              <w:t xml:space="preserve">college sector </w:t>
            </w:r>
            <w:r w:rsidR="00FE1C3A" w:rsidRPr="00FE1C3A">
              <w:rPr>
                <w:rFonts w:ascii="Arial" w:hAnsi="Arial" w:cs="Arial"/>
                <w:sz w:val="22"/>
                <w:szCs w:val="22"/>
              </w:rPr>
              <w:t xml:space="preserve">claim of £1m </w:t>
            </w:r>
            <w:r w:rsidR="007E681E" w:rsidRPr="00FE1C3A">
              <w:rPr>
                <w:rFonts w:ascii="Arial" w:hAnsi="Arial" w:cs="Arial"/>
                <w:sz w:val="22"/>
                <w:szCs w:val="22"/>
              </w:rPr>
              <w:t>wh</w:t>
            </w:r>
            <w:r w:rsidR="00FE1C3A" w:rsidRPr="00FE1C3A">
              <w:rPr>
                <w:rFonts w:ascii="Arial" w:hAnsi="Arial" w:cs="Arial"/>
                <w:sz w:val="22"/>
                <w:szCs w:val="22"/>
              </w:rPr>
              <w:t>ich had received HMRC support;</w:t>
            </w:r>
            <w:r w:rsidR="00452239">
              <w:rPr>
                <w:rFonts w:ascii="Arial" w:hAnsi="Arial" w:cs="Arial"/>
                <w:sz w:val="22"/>
                <w:szCs w:val="22"/>
              </w:rPr>
              <w:t xml:space="preserve"> and</w:t>
            </w:r>
          </w:p>
          <w:p w:rsidR="007E681E" w:rsidRPr="00452239" w:rsidRDefault="00FE1C3A" w:rsidP="00452239">
            <w:pPr>
              <w:pStyle w:val="ListParagraph"/>
              <w:numPr>
                <w:ilvl w:val="0"/>
                <w:numId w:val="40"/>
              </w:numPr>
              <w:ind w:left="491"/>
              <w:rPr>
                <w:rFonts w:ascii="Arial" w:hAnsi="Arial" w:cs="Arial"/>
                <w:sz w:val="22"/>
                <w:szCs w:val="22"/>
              </w:rPr>
            </w:pPr>
            <w:r w:rsidRPr="00FE1C3A">
              <w:rPr>
                <w:rFonts w:ascii="Arial" w:hAnsi="Arial" w:cs="Arial"/>
                <w:sz w:val="22"/>
                <w:szCs w:val="22"/>
              </w:rPr>
              <w:t>The withdrawal of consultancy support</w:t>
            </w:r>
            <w:r w:rsidR="00452239">
              <w:rPr>
                <w:rFonts w:ascii="Arial" w:hAnsi="Arial" w:cs="Arial"/>
                <w:sz w:val="22"/>
                <w:szCs w:val="22"/>
              </w:rPr>
              <w:t xml:space="preserve"> which was further discussed under Paper E.</w:t>
            </w:r>
          </w:p>
          <w:p w:rsidR="00A342AB" w:rsidRDefault="00A342AB" w:rsidP="00EE2B7B">
            <w:pPr>
              <w:rPr>
                <w:rFonts w:ascii="Arial" w:hAnsi="Arial" w:cs="Arial"/>
                <w:sz w:val="22"/>
                <w:szCs w:val="22"/>
              </w:rPr>
            </w:pPr>
          </w:p>
          <w:p w:rsidR="000B04EB" w:rsidRDefault="00E330D9" w:rsidP="00E330D9">
            <w:pPr>
              <w:pStyle w:val="Default"/>
              <w:rPr>
                <w:sz w:val="22"/>
                <w:szCs w:val="22"/>
              </w:rPr>
            </w:pPr>
            <w:r>
              <w:rPr>
                <w:sz w:val="22"/>
                <w:szCs w:val="22"/>
              </w:rPr>
              <w:t>The report identified a potential variability within the overall position which would allow the transfer of excess funds to BFET (Borders Further Education Trust)</w:t>
            </w:r>
            <w:r w:rsidR="00A65CE2">
              <w:rPr>
                <w:sz w:val="22"/>
                <w:szCs w:val="22"/>
              </w:rPr>
              <w:t>, however, this would require Regional Board</w:t>
            </w:r>
            <w:r>
              <w:rPr>
                <w:sz w:val="22"/>
                <w:szCs w:val="22"/>
              </w:rPr>
              <w:t xml:space="preserve"> approval </w:t>
            </w:r>
            <w:r w:rsidR="00A65CE2">
              <w:rPr>
                <w:sz w:val="22"/>
                <w:szCs w:val="22"/>
              </w:rPr>
              <w:t xml:space="preserve">by 31 </w:t>
            </w:r>
            <w:r>
              <w:rPr>
                <w:sz w:val="22"/>
                <w:szCs w:val="22"/>
              </w:rPr>
              <w:t>March</w:t>
            </w:r>
            <w:r w:rsidR="00A65CE2">
              <w:rPr>
                <w:sz w:val="22"/>
                <w:szCs w:val="22"/>
              </w:rPr>
              <w:t xml:space="preserve"> 2022</w:t>
            </w:r>
            <w:r>
              <w:rPr>
                <w:sz w:val="22"/>
                <w:szCs w:val="22"/>
              </w:rPr>
              <w:t>.</w:t>
            </w:r>
            <w:r w:rsidR="000B04EB">
              <w:rPr>
                <w:sz w:val="22"/>
                <w:szCs w:val="22"/>
              </w:rPr>
              <w:t xml:space="preserve">  </w:t>
            </w:r>
            <w:r w:rsidR="00354B62">
              <w:rPr>
                <w:sz w:val="22"/>
                <w:szCs w:val="22"/>
              </w:rPr>
              <w:t xml:space="preserve">An explanation of </w:t>
            </w:r>
            <w:r w:rsidR="000B04EB">
              <w:rPr>
                <w:sz w:val="22"/>
                <w:szCs w:val="22"/>
              </w:rPr>
              <w:t xml:space="preserve">the independent body </w:t>
            </w:r>
            <w:r w:rsidR="00354B62">
              <w:rPr>
                <w:sz w:val="22"/>
                <w:szCs w:val="22"/>
              </w:rPr>
              <w:t xml:space="preserve">was provided for the benefit of new members.  </w:t>
            </w:r>
          </w:p>
          <w:p w:rsidR="000B04EB" w:rsidRDefault="000B04EB" w:rsidP="00E330D9">
            <w:pPr>
              <w:pStyle w:val="Default"/>
              <w:rPr>
                <w:sz w:val="22"/>
                <w:szCs w:val="22"/>
              </w:rPr>
            </w:pPr>
          </w:p>
          <w:p w:rsidR="00354B62" w:rsidRDefault="00354B62" w:rsidP="00E330D9">
            <w:pPr>
              <w:pStyle w:val="Default"/>
              <w:rPr>
                <w:sz w:val="22"/>
                <w:szCs w:val="22"/>
              </w:rPr>
            </w:pPr>
            <w:r>
              <w:rPr>
                <w:sz w:val="22"/>
                <w:szCs w:val="22"/>
              </w:rPr>
              <w:t xml:space="preserve">R McCowan raised that he had offered to </w:t>
            </w:r>
            <w:r w:rsidR="00256566">
              <w:rPr>
                <w:sz w:val="22"/>
                <w:szCs w:val="22"/>
              </w:rPr>
              <w:t xml:space="preserve">fill a recent vacancy on the BFET Board and queried if that would be appropriate given his position as Regional </w:t>
            </w:r>
            <w:r w:rsidR="00A41915">
              <w:rPr>
                <w:sz w:val="22"/>
                <w:szCs w:val="22"/>
              </w:rPr>
              <w:t xml:space="preserve">Board </w:t>
            </w:r>
            <w:r w:rsidR="00256566">
              <w:rPr>
                <w:sz w:val="22"/>
                <w:szCs w:val="22"/>
              </w:rPr>
              <w:t xml:space="preserve">Chair.  The Board Secretary advised that part of the constitution was for a member of the Regional Board and a member from the College, therefore, there was not a problem with that being the </w:t>
            </w:r>
            <w:r w:rsidR="00A41915">
              <w:rPr>
                <w:sz w:val="22"/>
                <w:szCs w:val="22"/>
              </w:rPr>
              <w:t>Regional Board Chair and the Principal.</w:t>
            </w:r>
          </w:p>
          <w:p w:rsidR="00A65CE2" w:rsidRDefault="00A65CE2" w:rsidP="00E330D9">
            <w:pPr>
              <w:pStyle w:val="Default"/>
              <w:rPr>
                <w:sz w:val="22"/>
                <w:szCs w:val="22"/>
              </w:rPr>
            </w:pPr>
          </w:p>
          <w:p w:rsidR="005E5E8D" w:rsidRDefault="000B04EB" w:rsidP="005E5E8D">
            <w:pPr>
              <w:pStyle w:val="Default"/>
              <w:rPr>
                <w:sz w:val="22"/>
                <w:szCs w:val="22"/>
              </w:rPr>
            </w:pPr>
            <w:r>
              <w:rPr>
                <w:sz w:val="22"/>
                <w:szCs w:val="22"/>
              </w:rPr>
              <w:t xml:space="preserve">Members approved the recommendation to the Regional Board </w:t>
            </w:r>
            <w:r w:rsidR="005E5E8D">
              <w:rPr>
                <w:sz w:val="22"/>
                <w:szCs w:val="22"/>
              </w:rPr>
              <w:t xml:space="preserve">of up to £250k to be transferred to BFET and </w:t>
            </w:r>
            <w:r w:rsidR="00A00DFE">
              <w:rPr>
                <w:sz w:val="22"/>
                <w:szCs w:val="22"/>
              </w:rPr>
              <w:t>the</w:t>
            </w:r>
            <w:r w:rsidR="005E5E8D">
              <w:rPr>
                <w:sz w:val="22"/>
                <w:szCs w:val="22"/>
              </w:rPr>
              <w:t xml:space="preserve"> submission of the mid-year-return to SFC with a planned surplus of £110k. </w:t>
            </w:r>
          </w:p>
          <w:p w:rsidR="008F2528" w:rsidRPr="000C5897" w:rsidRDefault="008F2528" w:rsidP="00A00DFE">
            <w:pPr>
              <w:rPr>
                <w:rFonts w:ascii="Arial" w:hAnsi="Arial" w:cs="Arial"/>
                <w:b/>
                <w:sz w:val="22"/>
                <w:szCs w:val="22"/>
                <w:u w:val="single"/>
              </w:rPr>
            </w:pPr>
          </w:p>
        </w:tc>
      </w:tr>
      <w:tr w:rsidR="00F3176F" w:rsidRPr="001F23A3" w:rsidTr="00EE2B7B">
        <w:trPr>
          <w:trHeight w:val="416"/>
        </w:trPr>
        <w:tc>
          <w:tcPr>
            <w:tcW w:w="1384" w:type="dxa"/>
          </w:tcPr>
          <w:p w:rsidR="00F3176F" w:rsidRPr="001F23A3" w:rsidRDefault="009B1B5B" w:rsidP="00EE2B7B">
            <w:pPr>
              <w:rPr>
                <w:rFonts w:ascii="Arial" w:hAnsi="Arial" w:cs="Arial"/>
                <w:b/>
                <w:sz w:val="22"/>
                <w:szCs w:val="22"/>
              </w:rPr>
            </w:pPr>
            <w:r>
              <w:rPr>
                <w:rFonts w:ascii="Arial" w:hAnsi="Arial" w:cs="Arial"/>
                <w:b/>
                <w:sz w:val="22"/>
                <w:szCs w:val="22"/>
              </w:rPr>
              <w:t>08/22</w:t>
            </w:r>
          </w:p>
        </w:tc>
        <w:tc>
          <w:tcPr>
            <w:tcW w:w="7938" w:type="dxa"/>
          </w:tcPr>
          <w:p w:rsidR="00C22095" w:rsidRPr="001F23A3" w:rsidRDefault="00502A93" w:rsidP="00C22095">
            <w:pPr>
              <w:rPr>
                <w:rFonts w:ascii="Arial" w:hAnsi="Arial" w:cs="Arial"/>
                <w:b/>
                <w:sz w:val="22"/>
                <w:szCs w:val="22"/>
                <w:u w:val="single"/>
              </w:rPr>
            </w:pPr>
            <w:r>
              <w:rPr>
                <w:rFonts w:ascii="Arial" w:hAnsi="Arial" w:cs="Arial"/>
                <w:b/>
                <w:sz w:val="22"/>
                <w:szCs w:val="22"/>
                <w:u w:val="single"/>
              </w:rPr>
              <w:t>Terms of Reference</w:t>
            </w:r>
            <w:r w:rsidR="009B1B5B">
              <w:rPr>
                <w:rFonts w:ascii="Arial" w:hAnsi="Arial" w:cs="Arial"/>
                <w:b/>
                <w:sz w:val="22"/>
                <w:szCs w:val="22"/>
                <w:u w:val="single"/>
              </w:rPr>
              <w:t xml:space="preserve"> – Finance &amp; General Purposes Committee – Paper C</w:t>
            </w:r>
          </w:p>
          <w:p w:rsidR="001A3136" w:rsidRDefault="001A3136" w:rsidP="0036765E">
            <w:pPr>
              <w:ind w:left="6019"/>
              <w:rPr>
                <w:rFonts w:ascii="Arial" w:hAnsi="Arial" w:cs="Arial"/>
                <w:b/>
                <w:sz w:val="22"/>
                <w:szCs w:val="22"/>
              </w:rPr>
            </w:pPr>
          </w:p>
          <w:p w:rsidR="00ED608E" w:rsidRDefault="00ED608E" w:rsidP="00ED608E">
            <w:pPr>
              <w:rPr>
                <w:rFonts w:ascii="Arial" w:hAnsi="Arial" w:cs="Arial"/>
                <w:sz w:val="22"/>
                <w:szCs w:val="22"/>
              </w:rPr>
            </w:pPr>
            <w:r>
              <w:rPr>
                <w:rFonts w:ascii="Arial" w:hAnsi="Arial" w:cs="Arial"/>
                <w:sz w:val="22"/>
                <w:szCs w:val="22"/>
              </w:rPr>
              <w:t>The Board Secretary outlined the report following an annual review of the Terms of Referenc</w:t>
            </w:r>
            <w:r w:rsidR="00924FF0">
              <w:rPr>
                <w:rFonts w:ascii="Arial" w:hAnsi="Arial" w:cs="Arial"/>
                <w:sz w:val="22"/>
                <w:szCs w:val="22"/>
              </w:rPr>
              <w:t>e for the Committee.  Members were also advised on a report which would be discussed at the forthcoming Regional Board meeting following a mapping exercise of College strategies and performance measures to Committee structures.</w:t>
            </w:r>
            <w:r w:rsidR="00007403">
              <w:rPr>
                <w:rFonts w:ascii="Arial" w:hAnsi="Arial" w:cs="Arial"/>
                <w:sz w:val="22"/>
                <w:szCs w:val="22"/>
              </w:rPr>
              <w:t xml:space="preserve">  The ownership of strategies by some Committees could therefore be subject to change.</w:t>
            </w:r>
            <w:r w:rsidR="00924FF0">
              <w:rPr>
                <w:rFonts w:ascii="Arial" w:hAnsi="Arial" w:cs="Arial"/>
                <w:sz w:val="22"/>
                <w:szCs w:val="22"/>
              </w:rPr>
              <w:t xml:space="preserve">  </w:t>
            </w:r>
          </w:p>
          <w:p w:rsidR="00924FF0" w:rsidRDefault="00924FF0" w:rsidP="00ED608E">
            <w:pPr>
              <w:rPr>
                <w:rFonts w:ascii="Arial" w:hAnsi="Arial" w:cs="Arial"/>
                <w:b/>
                <w:sz w:val="22"/>
                <w:szCs w:val="22"/>
              </w:rPr>
            </w:pPr>
          </w:p>
          <w:p w:rsidR="0041139C" w:rsidRDefault="00B3472D" w:rsidP="00502A93">
            <w:pPr>
              <w:rPr>
                <w:rFonts w:ascii="Arial" w:hAnsi="Arial" w:cs="Arial"/>
                <w:sz w:val="22"/>
                <w:szCs w:val="22"/>
              </w:rPr>
            </w:pPr>
            <w:r>
              <w:rPr>
                <w:rFonts w:ascii="Arial" w:hAnsi="Arial" w:cs="Arial"/>
                <w:sz w:val="22"/>
                <w:szCs w:val="22"/>
              </w:rPr>
              <w:lastRenderedPageBreak/>
              <w:t xml:space="preserve">The allocation of the Asset Management Strategy to the Audit Committee was queried with a request for this to remain with F&amp;GP given </w:t>
            </w:r>
            <w:r w:rsidR="0041139C">
              <w:rPr>
                <w:rFonts w:ascii="Arial" w:hAnsi="Arial" w:cs="Arial"/>
                <w:sz w:val="22"/>
                <w:szCs w:val="22"/>
              </w:rPr>
              <w:t>financial and planning implications.  This would be discussed further at the Regional Board meeting.</w:t>
            </w:r>
          </w:p>
          <w:p w:rsidR="00A114C2" w:rsidRDefault="00B3472D" w:rsidP="00502A93">
            <w:pPr>
              <w:rPr>
                <w:rFonts w:ascii="Arial" w:hAnsi="Arial" w:cs="Arial"/>
                <w:sz w:val="22"/>
                <w:szCs w:val="22"/>
              </w:rPr>
            </w:pPr>
            <w:r>
              <w:rPr>
                <w:rFonts w:ascii="Arial" w:hAnsi="Arial" w:cs="Arial"/>
                <w:sz w:val="22"/>
                <w:szCs w:val="22"/>
              </w:rPr>
              <w:t xml:space="preserve"> </w:t>
            </w:r>
          </w:p>
          <w:p w:rsidR="005A00ED" w:rsidRDefault="005A00ED" w:rsidP="00502A93">
            <w:pPr>
              <w:rPr>
                <w:rFonts w:ascii="Arial" w:hAnsi="Arial" w:cs="Arial"/>
                <w:sz w:val="22"/>
                <w:szCs w:val="22"/>
              </w:rPr>
            </w:pPr>
            <w:r>
              <w:rPr>
                <w:rFonts w:ascii="Arial" w:hAnsi="Arial" w:cs="Arial"/>
                <w:sz w:val="22"/>
                <w:szCs w:val="22"/>
              </w:rPr>
              <w:t xml:space="preserve">Members were asked to forward any further comments to the Board Secretary by the end of Monday </w:t>
            </w:r>
            <w:r w:rsidR="009A66E8">
              <w:rPr>
                <w:rFonts w:ascii="Arial" w:hAnsi="Arial" w:cs="Arial"/>
                <w:sz w:val="22"/>
                <w:szCs w:val="22"/>
              </w:rPr>
              <w:t xml:space="preserve">28 February.  </w:t>
            </w:r>
          </w:p>
          <w:p w:rsidR="009A4117" w:rsidRPr="009940A3" w:rsidRDefault="005F37AD" w:rsidP="009940A3">
            <w:pPr>
              <w:ind w:left="6438"/>
              <w:rPr>
                <w:rFonts w:ascii="Arial" w:hAnsi="Arial" w:cs="Arial"/>
                <w:b/>
                <w:sz w:val="22"/>
                <w:szCs w:val="22"/>
              </w:rPr>
            </w:pPr>
            <w:r w:rsidRPr="005F37AD">
              <w:rPr>
                <w:rFonts w:ascii="Arial" w:hAnsi="Arial" w:cs="Arial"/>
                <w:b/>
                <w:sz w:val="22"/>
                <w:szCs w:val="22"/>
              </w:rPr>
              <w:t>ACTION: All</w:t>
            </w:r>
          </w:p>
        </w:tc>
      </w:tr>
      <w:tr w:rsidR="0041139C" w:rsidRPr="00ED5284" w:rsidTr="00B12277">
        <w:trPr>
          <w:trHeight w:val="1036"/>
        </w:trPr>
        <w:tc>
          <w:tcPr>
            <w:tcW w:w="1384" w:type="dxa"/>
          </w:tcPr>
          <w:p w:rsidR="0041139C" w:rsidRPr="00ED5284" w:rsidRDefault="0041139C" w:rsidP="009421DB">
            <w:pPr>
              <w:rPr>
                <w:rFonts w:ascii="Arial" w:hAnsi="Arial" w:cs="Arial"/>
                <w:b/>
                <w:sz w:val="22"/>
                <w:szCs w:val="22"/>
              </w:rPr>
            </w:pPr>
            <w:r>
              <w:rPr>
                <w:rFonts w:ascii="Arial" w:hAnsi="Arial" w:cs="Arial"/>
                <w:b/>
                <w:sz w:val="22"/>
                <w:szCs w:val="22"/>
              </w:rPr>
              <w:lastRenderedPageBreak/>
              <w:t>14/22</w:t>
            </w:r>
          </w:p>
        </w:tc>
        <w:tc>
          <w:tcPr>
            <w:tcW w:w="7938" w:type="dxa"/>
          </w:tcPr>
          <w:p w:rsidR="0041139C" w:rsidRDefault="0041139C" w:rsidP="004F4B55">
            <w:pPr>
              <w:rPr>
                <w:rFonts w:ascii="Arial" w:hAnsi="Arial" w:cs="Arial"/>
                <w:b/>
                <w:sz w:val="22"/>
                <w:szCs w:val="22"/>
                <w:u w:val="single"/>
              </w:rPr>
            </w:pPr>
            <w:r>
              <w:rPr>
                <w:rFonts w:ascii="Arial" w:hAnsi="Arial" w:cs="Arial"/>
                <w:b/>
                <w:sz w:val="22"/>
                <w:szCs w:val="22"/>
                <w:u w:val="single"/>
              </w:rPr>
              <w:t>HR Report – Paper I</w:t>
            </w:r>
            <w:r w:rsidR="000E25F2">
              <w:rPr>
                <w:rFonts w:ascii="Arial" w:hAnsi="Arial" w:cs="Arial"/>
                <w:b/>
                <w:sz w:val="22"/>
                <w:szCs w:val="22"/>
                <w:u w:val="single"/>
              </w:rPr>
              <w:t xml:space="preserve"> </w:t>
            </w:r>
          </w:p>
          <w:p w:rsidR="0041139C" w:rsidRDefault="0041139C" w:rsidP="004F4B55">
            <w:pPr>
              <w:rPr>
                <w:rFonts w:ascii="Arial" w:hAnsi="Arial" w:cs="Arial"/>
                <w:b/>
                <w:sz w:val="22"/>
                <w:szCs w:val="22"/>
                <w:u w:val="single"/>
              </w:rPr>
            </w:pPr>
          </w:p>
          <w:p w:rsidR="000E25F2" w:rsidRDefault="000E25F2" w:rsidP="000E25F2">
            <w:pPr>
              <w:rPr>
                <w:rFonts w:ascii="Arial" w:hAnsi="Arial" w:cs="Arial"/>
                <w:sz w:val="22"/>
                <w:szCs w:val="22"/>
              </w:rPr>
            </w:pPr>
            <w:r>
              <w:rPr>
                <w:rFonts w:ascii="Arial" w:hAnsi="Arial" w:cs="Arial"/>
                <w:sz w:val="22"/>
                <w:szCs w:val="22"/>
              </w:rPr>
              <w:t>The Head of HR and Development provided an overview of the report which provided an update on the return to campus working, hybrid working and progress on Workforce Strategy.</w:t>
            </w:r>
          </w:p>
          <w:p w:rsidR="000E25F2" w:rsidRDefault="000E25F2" w:rsidP="000E25F2">
            <w:pPr>
              <w:rPr>
                <w:rFonts w:ascii="Arial" w:hAnsi="Arial" w:cs="Arial"/>
                <w:sz w:val="22"/>
                <w:szCs w:val="22"/>
              </w:rPr>
            </w:pPr>
          </w:p>
          <w:p w:rsidR="00BD1F62" w:rsidRDefault="00BD1F62" w:rsidP="000E25F2">
            <w:pPr>
              <w:rPr>
                <w:rFonts w:ascii="Arial" w:hAnsi="Arial" w:cs="Arial"/>
                <w:sz w:val="22"/>
                <w:szCs w:val="22"/>
              </w:rPr>
            </w:pPr>
            <w:r>
              <w:rPr>
                <w:rFonts w:ascii="Arial" w:hAnsi="Arial" w:cs="Arial"/>
                <w:sz w:val="22"/>
                <w:szCs w:val="22"/>
              </w:rPr>
              <w:t>Following the relaxation of national COVID regulations, footfall continued to</w:t>
            </w:r>
            <w:r w:rsidR="00763D79">
              <w:rPr>
                <w:rFonts w:ascii="Arial" w:hAnsi="Arial" w:cs="Arial"/>
                <w:sz w:val="22"/>
                <w:szCs w:val="22"/>
              </w:rPr>
              <w:t xml:space="preserve"> gradually increase</w:t>
            </w:r>
            <w:r>
              <w:rPr>
                <w:rFonts w:ascii="Arial" w:hAnsi="Arial" w:cs="Arial"/>
                <w:sz w:val="22"/>
                <w:szCs w:val="22"/>
              </w:rPr>
              <w:t xml:space="preserve"> on campus.</w:t>
            </w:r>
            <w:r w:rsidR="00763D79">
              <w:rPr>
                <w:rFonts w:ascii="Arial" w:hAnsi="Arial" w:cs="Arial"/>
                <w:sz w:val="22"/>
                <w:szCs w:val="22"/>
              </w:rPr>
              <w:t xml:space="preserve">  A Hybrid Working Toolkit</w:t>
            </w:r>
            <w:r w:rsidR="003B45DC">
              <w:rPr>
                <w:rFonts w:ascii="Arial" w:hAnsi="Arial" w:cs="Arial"/>
                <w:sz w:val="22"/>
                <w:szCs w:val="22"/>
              </w:rPr>
              <w:t xml:space="preserve"> had </w:t>
            </w:r>
            <w:r w:rsidR="006C574B">
              <w:rPr>
                <w:rFonts w:ascii="Arial" w:hAnsi="Arial" w:cs="Arial"/>
                <w:sz w:val="22"/>
                <w:szCs w:val="22"/>
              </w:rPr>
              <w:t xml:space="preserve">also </w:t>
            </w:r>
            <w:r w:rsidR="003B45DC">
              <w:rPr>
                <w:rFonts w:ascii="Arial" w:hAnsi="Arial" w:cs="Arial"/>
                <w:sz w:val="22"/>
                <w:szCs w:val="22"/>
              </w:rPr>
              <w:t xml:space="preserve">been implemented </w:t>
            </w:r>
            <w:r w:rsidR="006C574B">
              <w:rPr>
                <w:rFonts w:ascii="Arial" w:hAnsi="Arial" w:cs="Arial"/>
                <w:sz w:val="22"/>
                <w:szCs w:val="22"/>
              </w:rPr>
              <w:t>in order to utilise the benefits of working from home</w:t>
            </w:r>
            <w:r w:rsidR="00AB1BF9">
              <w:rPr>
                <w:rFonts w:ascii="Arial" w:hAnsi="Arial" w:cs="Arial"/>
                <w:sz w:val="22"/>
                <w:szCs w:val="22"/>
              </w:rPr>
              <w:t xml:space="preserve"> and provided staff and managers with the correct model of delivery</w:t>
            </w:r>
            <w:r w:rsidR="006C574B">
              <w:rPr>
                <w:rFonts w:ascii="Arial" w:hAnsi="Arial" w:cs="Arial"/>
                <w:sz w:val="22"/>
                <w:szCs w:val="22"/>
              </w:rPr>
              <w:t>.</w:t>
            </w:r>
            <w:r w:rsidR="00633F95">
              <w:rPr>
                <w:rFonts w:ascii="Arial" w:hAnsi="Arial" w:cs="Arial"/>
                <w:sz w:val="22"/>
                <w:szCs w:val="22"/>
              </w:rPr>
              <w:t xml:space="preserve">  </w:t>
            </w:r>
            <w:r w:rsidR="00647245">
              <w:rPr>
                <w:rFonts w:ascii="Arial" w:hAnsi="Arial" w:cs="Arial"/>
                <w:sz w:val="22"/>
                <w:szCs w:val="22"/>
              </w:rPr>
              <w:t>The toolkit continued to be reviewed each month by the Senior Leadership Team</w:t>
            </w:r>
            <w:r w:rsidR="00D36796">
              <w:rPr>
                <w:rFonts w:ascii="Arial" w:hAnsi="Arial" w:cs="Arial"/>
                <w:sz w:val="22"/>
                <w:szCs w:val="22"/>
              </w:rPr>
              <w:t xml:space="preserve"> and would evolve and be adjusted </w:t>
            </w:r>
            <w:r w:rsidR="00633F95">
              <w:rPr>
                <w:rFonts w:ascii="Arial" w:hAnsi="Arial" w:cs="Arial"/>
                <w:sz w:val="22"/>
                <w:szCs w:val="22"/>
              </w:rPr>
              <w:t>as necessary</w:t>
            </w:r>
            <w:r w:rsidR="00D36796">
              <w:rPr>
                <w:rFonts w:ascii="Arial" w:hAnsi="Arial" w:cs="Arial"/>
                <w:sz w:val="22"/>
                <w:szCs w:val="22"/>
              </w:rPr>
              <w:t>.  The Principal continued to meet with trade union representatives</w:t>
            </w:r>
            <w:r w:rsidR="00647245">
              <w:rPr>
                <w:rFonts w:ascii="Arial" w:hAnsi="Arial" w:cs="Arial"/>
                <w:sz w:val="22"/>
                <w:szCs w:val="22"/>
              </w:rPr>
              <w:t xml:space="preserve"> through informal meetings.</w:t>
            </w:r>
            <w:r w:rsidR="00D36796">
              <w:rPr>
                <w:rFonts w:ascii="Arial" w:hAnsi="Arial" w:cs="Arial"/>
                <w:sz w:val="22"/>
                <w:szCs w:val="22"/>
              </w:rPr>
              <w:t xml:space="preserve">  </w:t>
            </w:r>
          </w:p>
          <w:p w:rsidR="000E25F2" w:rsidRDefault="000E25F2" w:rsidP="000E25F2">
            <w:pPr>
              <w:rPr>
                <w:rFonts w:ascii="Arial" w:hAnsi="Arial" w:cs="Arial"/>
                <w:sz w:val="22"/>
                <w:szCs w:val="22"/>
              </w:rPr>
            </w:pPr>
          </w:p>
          <w:p w:rsidR="000E25F2" w:rsidRDefault="0044427A" w:rsidP="000E25F2">
            <w:pPr>
              <w:rPr>
                <w:rFonts w:ascii="Arial" w:hAnsi="Arial" w:cs="Arial"/>
                <w:sz w:val="22"/>
                <w:szCs w:val="22"/>
              </w:rPr>
            </w:pPr>
            <w:r>
              <w:rPr>
                <w:rFonts w:ascii="Arial" w:hAnsi="Arial" w:cs="Arial"/>
                <w:sz w:val="22"/>
                <w:szCs w:val="22"/>
              </w:rPr>
              <w:t>A Member raised the challenges of hybrid meetings which had been experienced in their own wor</w:t>
            </w:r>
            <w:r w:rsidR="00FD025B">
              <w:rPr>
                <w:rFonts w:ascii="Arial" w:hAnsi="Arial" w:cs="Arial"/>
                <w:sz w:val="22"/>
                <w:szCs w:val="22"/>
              </w:rPr>
              <w:t xml:space="preserve">kplace.  </w:t>
            </w:r>
            <w:r w:rsidR="005F37AD">
              <w:rPr>
                <w:rFonts w:ascii="Arial" w:hAnsi="Arial" w:cs="Arial"/>
                <w:sz w:val="22"/>
                <w:szCs w:val="22"/>
              </w:rPr>
              <w:t>The chairing of hybrid meetings did require specific training and would be introduced in the future if necessary.</w:t>
            </w:r>
          </w:p>
          <w:p w:rsidR="00633F95" w:rsidRDefault="00633F95" w:rsidP="000E25F2">
            <w:pPr>
              <w:rPr>
                <w:rFonts w:ascii="Arial" w:hAnsi="Arial" w:cs="Arial"/>
                <w:sz w:val="22"/>
                <w:szCs w:val="22"/>
              </w:rPr>
            </w:pPr>
          </w:p>
          <w:p w:rsidR="0041139C" w:rsidRDefault="00B72A65" w:rsidP="00633F95">
            <w:pPr>
              <w:rPr>
                <w:rFonts w:ascii="Arial" w:hAnsi="Arial" w:cs="Arial"/>
                <w:sz w:val="22"/>
                <w:szCs w:val="22"/>
              </w:rPr>
            </w:pPr>
            <w:r>
              <w:rPr>
                <w:rFonts w:ascii="Arial" w:hAnsi="Arial" w:cs="Arial"/>
                <w:sz w:val="22"/>
                <w:szCs w:val="22"/>
              </w:rPr>
              <w:t xml:space="preserve">Members were advised </w:t>
            </w:r>
            <w:r w:rsidR="00D75E95">
              <w:rPr>
                <w:rFonts w:ascii="Arial" w:hAnsi="Arial" w:cs="Arial"/>
                <w:sz w:val="22"/>
                <w:szCs w:val="22"/>
              </w:rPr>
              <w:t xml:space="preserve">on </w:t>
            </w:r>
            <w:r w:rsidR="000A01FD">
              <w:rPr>
                <w:rFonts w:ascii="Arial" w:hAnsi="Arial" w:cs="Arial"/>
                <w:sz w:val="22"/>
                <w:szCs w:val="22"/>
              </w:rPr>
              <w:t xml:space="preserve">forthcoming </w:t>
            </w:r>
            <w:r w:rsidR="00A27547">
              <w:rPr>
                <w:rFonts w:ascii="Arial" w:hAnsi="Arial" w:cs="Arial"/>
                <w:sz w:val="22"/>
                <w:szCs w:val="22"/>
              </w:rPr>
              <w:t>award</w:t>
            </w:r>
            <w:r w:rsidR="00D75E95">
              <w:rPr>
                <w:rFonts w:ascii="Arial" w:hAnsi="Arial" w:cs="Arial"/>
                <w:sz w:val="22"/>
                <w:szCs w:val="22"/>
              </w:rPr>
              <w:t xml:space="preserve"> news </w:t>
            </w:r>
            <w:r w:rsidR="00A27547">
              <w:rPr>
                <w:rFonts w:ascii="Arial" w:hAnsi="Arial" w:cs="Arial"/>
                <w:sz w:val="22"/>
                <w:szCs w:val="22"/>
              </w:rPr>
              <w:t xml:space="preserve">for the College </w:t>
            </w:r>
            <w:r w:rsidR="00D75E95">
              <w:rPr>
                <w:rFonts w:ascii="Arial" w:hAnsi="Arial" w:cs="Arial"/>
                <w:sz w:val="22"/>
                <w:szCs w:val="22"/>
              </w:rPr>
              <w:t xml:space="preserve">which was currently </w:t>
            </w:r>
            <w:r w:rsidR="00A27547">
              <w:rPr>
                <w:rFonts w:ascii="Arial" w:hAnsi="Arial" w:cs="Arial"/>
                <w:sz w:val="22"/>
                <w:szCs w:val="22"/>
              </w:rPr>
              <w:t>embargoed.</w:t>
            </w:r>
            <w:r w:rsidR="00D75E95">
              <w:rPr>
                <w:rFonts w:ascii="Arial" w:hAnsi="Arial" w:cs="Arial"/>
                <w:sz w:val="22"/>
                <w:szCs w:val="22"/>
              </w:rPr>
              <w:t xml:space="preserve"> </w:t>
            </w:r>
          </w:p>
          <w:p w:rsidR="005F37AD" w:rsidRDefault="005F37AD" w:rsidP="00633F95">
            <w:pPr>
              <w:rPr>
                <w:rFonts w:ascii="Arial" w:hAnsi="Arial" w:cs="Arial"/>
                <w:sz w:val="22"/>
                <w:szCs w:val="22"/>
              </w:rPr>
            </w:pPr>
          </w:p>
          <w:p w:rsidR="005F37AD" w:rsidRDefault="005F37AD" w:rsidP="00633F95">
            <w:pPr>
              <w:rPr>
                <w:rFonts w:ascii="Arial" w:hAnsi="Arial" w:cs="Arial"/>
                <w:sz w:val="22"/>
                <w:szCs w:val="22"/>
              </w:rPr>
            </w:pPr>
            <w:r>
              <w:rPr>
                <w:rFonts w:ascii="Arial" w:hAnsi="Arial" w:cs="Arial"/>
                <w:sz w:val="22"/>
                <w:szCs w:val="22"/>
              </w:rPr>
              <w:t>Members noted the report.</w:t>
            </w:r>
          </w:p>
          <w:p w:rsidR="00A00DFE" w:rsidRDefault="00A00DFE" w:rsidP="00633F95">
            <w:pPr>
              <w:rPr>
                <w:rFonts w:ascii="Arial" w:hAnsi="Arial" w:cs="Arial"/>
                <w:b/>
                <w:sz w:val="22"/>
                <w:szCs w:val="22"/>
                <w:u w:val="single"/>
              </w:rPr>
            </w:pPr>
          </w:p>
        </w:tc>
      </w:tr>
      <w:tr w:rsidR="004C4A6D" w:rsidRPr="00ED5284" w:rsidTr="00B12277">
        <w:trPr>
          <w:trHeight w:val="1036"/>
        </w:trPr>
        <w:tc>
          <w:tcPr>
            <w:tcW w:w="1384" w:type="dxa"/>
          </w:tcPr>
          <w:p w:rsidR="004C4A6D" w:rsidRPr="00ED5284" w:rsidRDefault="000A01FD" w:rsidP="009421DB">
            <w:pPr>
              <w:rPr>
                <w:rFonts w:ascii="Arial" w:hAnsi="Arial" w:cs="Arial"/>
                <w:b/>
                <w:sz w:val="22"/>
                <w:szCs w:val="22"/>
              </w:rPr>
            </w:pPr>
            <w:r>
              <w:rPr>
                <w:rFonts w:ascii="Arial" w:hAnsi="Arial" w:cs="Arial"/>
                <w:b/>
                <w:sz w:val="22"/>
                <w:szCs w:val="22"/>
              </w:rPr>
              <w:t>09/22</w:t>
            </w:r>
          </w:p>
        </w:tc>
        <w:tc>
          <w:tcPr>
            <w:tcW w:w="7938" w:type="dxa"/>
          </w:tcPr>
          <w:p w:rsidR="00502A93" w:rsidRDefault="00502A93" w:rsidP="004F4B55">
            <w:pPr>
              <w:rPr>
                <w:rFonts w:ascii="Arial" w:hAnsi="Arial" w:cs="Arial"/>
                <w:b/>
                <w:sz w:val="22"/>
                <w:szCs w:val="22"/>
                <w:u w:val="single"/>
              </w:rPr>
            </w:pPr>
            <w:r>
              <w:rPr>
                <w:rFonts w:ascii="Arial" w:hAnsi="Arial" w:cs="Arial"/>
                <w:b/>
                <w:sz w:val="22"/>
                <w:szCs w:val="22"/>
                <w:u w:val="single"/>
              </w:rPr>
              <w:t>2022/23 Outlook</w:t>
            </w:r>
            <w:r w:rsidR="00810E51">
              <w:rPr>
                <w:rFonts w:ascii="Arial" w:hAnsi="Arial" w:cs="Arial"/>
                <w:b/>
                <w:sz w:val="22"/>
                <w:szCs w:val="22"/>
                <w:u w:val="single"/>
              </w:rPr>
              <w:t xml:space="preserve"> – Paper D</w:t>
            </w:r>
          </w:p>
          <w:p w:rsidR="00502A93" w:rsidRDefault="00502A93" w:rsidP="004F4B55">
            <w:pPr>
              <w:rPr>
                <w:rFonts w:ascii="Arial" w:hAnsi="Arial" w:cs="Arial"/>
                <w:b/>
                <w:sz w:val="22"/>
                <w:szCs w:val="22"/>
                <w:u w:val="single"/>
              </w:rPr>
            </w:pPr>
          </w:p>
          <w:p w:rsidR="00A24CF8" w:rsidRDefault="00B473FE" w:rsidP="004F4B55">
            <w:pPr>
              <w:rPr>
                <w:rFonts w:ascii="Arial" w:hAnsi="Arial" w:cs="Arial"/>
                <w:sz w:val="22"/>
                <w:szCs w:val="22"/>
              </w:rPr>
            </w:pPr>
            <w:r>
              <w:rPr>
                <w:rFonts w:ascii="Arial" w:hAnsi="Arial" w:cs="Arial"/>
                <w:sz w:val="22"/>
                <w:szCs w:val="22"/>
              </w:rPr>
              <w:t xml:space="preserve">The report provided an update on the </w:t>
            </w:r>
            <w:r w:rsidR="00A24CF8">
              <w:rPr>
                <w:rFonts w:ascii="Arial" w:hAnsi="Arial" w:cs="Arial"/>
                <w:sz w:val="22"/>
                <w:szCs w:val="22"/>
              </w:rPr>
              <w:t xml:space="preserve">overall financial position of the College.  </w:t>
            </w:r>
            <w:r w:rsidR="00EF5F1A">
              <w:rPr>
                <w:rFonts w:ascii="Arial" w:hAnsi="Arial" w:cs="Arial"/>
                <w:sz w:val="22"/>
                <w:szCs w:val="22"/>
              </w:rPr>
              <w:t>Confirmation of SFC funding for 2022/23 was yet to be confirmed</w:t>
            </w:r>
            <w:r w:rsidR="00157BC7">
              <w:rPr>
                <w:rFonts w:ascii="Arial" w:hAnsi="Arial" w:cs="Arial"/>
                <w:sz w:val="22"/>
                <w:szCs w:val="22"/>
              </w:rPr>
              <w:t>.  T</w:t>
            </w:r>
            <w:r w:rsidR="00FB3267">
              <w:rPr>
                <w:rFonts w:ascii="Arial" w:hAnsi="Arial" w:cs="Arial"/>
                <w:sz w:val="22"/>
                <w:szCs w:val="22"/>
              </w:rPr>
              <w:t>he College</w:t>
            </w:r>
            <w:r w:rsidR="00157BC7">
              <w:rPr>
                <w:rFonts w:ascii="Arial" w:hAnsi="Arial" w:cs="Arial"/>
                <w:sz w:val="22"/>
                <w:szCs w:val="22"/>
              </w:rPr>
              <w:t xml:space="preserve"> had been </w:t>
            </w:r>
            <w:r w:rsidR="00A24CF8">
              <w:rPr>
                <w:rFonts w:ascii="Arial" w:hAnsi="Arial" w:cs="Arial"/>
                <w:sz w:val="22"/>
                <w:szCs w:val="22"/>
              </w:rPr>
              <w:t xml:space="preserve">advised to plan for flat cash which </w:t>
            </w:r>
            <w:r w:rsidR="00157BC7">
              <w:rPr>
                <w:rFonts w:ascii="Arial" w:hAnsi="Arial" w:cs="Arial"/>
                <w:sz w:val="22"/>
                <w:szCs w:val="22"/>
              </w:rPr>
              <w:t>was</w:t>
            </w:r>
            <w:r w:rsidR="00A24CF8">
              <w:rPr>
                <w:rFonts w:ascii="Arial" w:hAnsi="Arial" w:cs="Arial"/>
                <w:sz w:val="22"/>
                <w:szCs w:val="22"/>
              </w:rPr>
              <w:t xml:space="preserve"> a significant challenge for the coming year with other issues such as pay uplifts and ongoing cost pressures.  </w:t>
            </w:r>
          </w:p>
          <w:p w:rsidR="00A24CF8" w:rsidRDefault="00A24CF8" w:rsidP="004F4B55">
            <w:pPr>
              <w:rPr>
                <w:rFonts w:ascii="Arial" w:hAnsi="Arial" w:cs="Arial"/>
                <w:sz w:val="22"/>
                <w:szCs w:val="22"/>
              </w:rPr>
            </w:pPr>
          </w:p>
          <w:p w:rsidR="00B473FE" w:rsidRDefault="00D2554F" w:rsidP="004F4B55">
            <w:pPr>
              <w:rPr>
                <w:rFonts w:ascii="Arial" w:hAnsi="Arial" w:cs="Arial"/>
                <w:sz w:val="22"/>
                <w:szCs w:val="22"/>
              </w:rPr>
            </w:pPr>
            <w:r>
              <w:rPr>
                <w:rFonts w:ascii="Arial" w:hAnsi="Arial" w:cs="Arial"/>
                <w:sz w:val="22"/>
                <w:szCs w:val="22"/>
              </w:rPr>
              <w:t xml:space="preserve">Two scenarios had been modelled </w:t>
            </w:r>
            <w:r w:rsidR="00BE044B">
              <w:rPr>
                <w:rFonts w:ascii="Arial" w:hAnsi="Arial" w:cs="Arial"/>
                <w:sz w:val="22"/>
                <w:szCs w:val="22"/>
              </w:rPr>
              <w:t xml:space="preserve">to show </w:t>
            </w:r>
            <w:r>
              <w:rPr>
                <w:rFonts w:ascii="Arial" w:hAnsi="Arial" w:cs="Arial"/>
                <w:sz w:val="22"/>
                <w:szCs w:val="22"/>
              </w:rPr>
              <w:t xml:space="preserve">a least </w:t>
            </w:r>
            <w:r w:rsidR="00BE044B">
              <w:rPr>
                <w:rFonts w:ascii="Arial" w:hAnsi="Arial" w:cs="Arial"/>
                <w:sz w:val="22"/>
                <w:szCs w:val="22"/>
              </w:rPr>
              <w:t xml:space="preserve">pessimistic </w:t>
            </w:r>
            <w:r>
              <w:rPr>
                <w:rFonts w:ascii="Arial" w:hAnsi="Arial" w:cs="Arial"/>
                <w:sz w:val="22"/>
                <w:szCs w:val="22"/>
              </w:rPr>
              <w:t>and most pessimistic</w:t>
            </w:r>
            <w:r w:rsidR="00947603">
              <w:rPr>
                <w:rFonts w:ascii="Arial" w:hAnsi="Arial" w:cs="Arial"/>
                <w:sz w:val="22"/>
                <w:szCs w:val="22"/>
              </w:rPr>
              <w:t xml:space="preserve"> view</w:t>
            </w:r>
            <w:r w:rsidR="00D7019A">
              <w:rPr>
                <w:rFonts w:ascii="Arial" w:hAnsi="Arial" w:cs="Arial"/>
                <w:sz w:val="22"/>
                <w:szCs w:val="22"/>
              </w:rPr>
              <w:t xml:space="preserve"> which were outlined in the report</w:t>
            </w:r>
            <w:r w:rsidR="00D17D6D">
              <w:rPr>
                <w:rFonts w:ascii="Arial" w:hAnsi="Arial" w:cs="Arial"/>
                <w:sz w:val="22"/>
                <w:szCs w:val="22"/>
              </w:rPr>
              <w:t>.  There were indications that funding for m</w:t>
            </w:r>
            <w:r w:rsidR="00DC10AE">
              <w:rPr>
                <w:rFonts w:ascii="Arial" w:hAnsi="Arial" w:cs="Arial"/>
                <w:sz w:val="22"/>
                <w:szCs w:val="22"/>
              </w:rPr>
              <w:t>ental health</w:t>
            </w:r>
            <w:r w:rsidR="00D17D6D">
              <w:rPr>
                <w:rFonts w:ascii="Arial" w:hAnsi="Arial" w:cs="Arial"/>
                <w:sz w:val="22"/>
                <w:szCs w:val="22"/>
              </w:rPr>
              <w:t xml:space="preserve"> services would continue</w:t>
            </w:r>
            <w:r w:rsidR="00B278D6">
              <w:rPr>
                <w:rFonts w:ascii="Arial" w:hAnsi="Arial" w:cs="Arial"/>
                <w:sz w:val="22"/>
                <w:szCs w:val="22"/>
              </w:rPr>
              <w:t xml:space="preserve"> with </w:t>
            </w:r>
            <w:r w:rsidR="00DC10AE">
              <w:rPr>
                <w:rFonts w:ascii="Arial" w:hAnsi="Arial" w:cs="Arial"/>
                <w:sz w:val="22"/>
                <w:szCs w:val="22"/>
              </w:rPr>
              <w:t xml:space="preserve">at least a 1% uplift in terms of flat cash.  Positive news on funding for Flexible Workforce Development Fund (FWDF) had been received with </w:t>
            </w:r>
            <w:r w:rsidR="00BE044B">
              <w:rPr>
                <w:rFonts w:ascii="Arial" w:hAnsi="Arial" w:cs="Arial"/>
                <w:sz w:val="22"/>
                <w:szCs w:val="22"/>
              </w:rPr>
              <w:t>the sector also receiving £10m for the Young Person’s Guarantee Fund.</w:t>
            </w:r>
          </w:p>
          <w:p w:rsidR="00947603" w:rsidRDefault="00947603" w:rsidP="004F4B55">
            <w:pPr>
              <w:rPr>
                <w:rFonts w:ascii="Arial" w:hAnsi="Arial" w:cs="Arial"/>
                <w:sz w:val="22"/>
                <w:szCs w:val="22"/>
              </w:rPr>
            </w:pPr>
          </w:p>
          <w:p w:rsidR="0014725D" w:rsidRDefault="0014725D" w:rsidP="004F4B55">
            <w:pPr>
              <w:rPr>
                <w:rFonts w:ascii="Arial" w:hAnsi="Arial" w:cs="Arial"/>
                <w:sz w:val="22"/>
                <w:szCs w:val="22"/>
              </w:rPr>
            </w:pPr>
            <w:r>
              <w:rPr>
                <w:rFonts w:ascii="Arial" w:hAnsi="Arial" w:cs="Arial"/>
                <w:sz w:val="22"/>
                <w:szCs w:val="22"/>
              </w:rPr>
              <w:t>Staffing costs had increased by the greatest amount from £74k in 2017/18 to £84k 2020/21.</w:t>
            </w:r>
            <w:r w:rsidR="00AB2B2E">
              <w:rPr>
                <w:rFonts w:ascii="Arial" w:hAnsi="Arial" w:cs="Arial"/>
                <w:sz w:val="22"/>
                <w:szCs w:val="22"/>
              </w:rPr>
              <w:t xml:space="preserve">  </w:t>
            </w:r>
            <w:r w:rsidR="00795294">
              <w:rPr>
                <w:rFonts w:ascii="Arial" w:hAnsi="Arial" w:cs="Arial"/>
                <w:sz w:val="22"/>
                <w:szCs w:val="22"/>
              </w:rPr>
              <w:t>Following a question from a Member, t</w:t>
            </w:r>
            <w:r w:rsidR="00AB2B2E">
              <w:rPr>
                <w:rFonts w:ascii="Arial" w:hAnsi="Arial" w:cs="Arial"/>
                <w:sz w:val="22"/>
                <w:szCs w:val="22"/>
              </w:rPr>
              <w:t xml:space="preserve">he VP Finance and Corporate Services advised that </w:t>
            </w:r>
            <w:r w:rsidR="00795294">
              <w:rPr>
                <w:rFonts w:ascii="Arial" w:hAnsi="Arial" w:cs="Arial"/>
                <w:sz w:val="22"/>
                <w:szCs w:val="22"/>
              </w:rPr>
              <w:t>the benchmark for s</w:t>
            </w:r>
            <w:r w:rsidR="00512A82">
              <w:rPr>
                <w:rFonts w:ascii="Arial" w:hAnsi="Arial" w:cs="Arial"/>
                <w:sz w:val="22"/>
                <w:szCs w:val="22"/>
              </w:rPr>
              <w:t xml:space="preserve">taff costs was between 60-70%.  </w:t>
            </w:r>
            <w:r w:rsidR="00BD2973">
              <w:rPr>
                <w:rFonts w:ascii="Arial" w:hAnsi="Arial" w:cs="Arial"/>
                <w:sz w:val="22"/>
                <w:szCs w:val="22"/>
              </w:rPr>
              <w:t>I</w:t>
            </w:r>
            <w:r w:rsidR="00182D8E">
              <w:rPr>
                <w:rFonts w:ascii="Arial" w:hAnsi="Arial" w:cs="Arial"/>
                <w:sz w:val="22"/>
                <w:szCs w:val="22"/>
              </w:rPr>
              <w:t xml:space="preserve">t was </w:t>
            </w:r>
            <w:r w:rsidR="00BD2973">
              <w:rPr>
                <w:rFonts w:ascii="Arial" w:hAnsi="Arial" w:cs="Arial"/>
                <w:sz w:val="22"/>
                <w:szCs w:val="22"/>
              </w:rPr>
              <w:t>considered</w:t>
            </w:r>
            <w:r w:rsidR="00182D8E">
              <w:rPr>
                <w:rFonts w:ascii="Arial" w:hAnsi="Arial" w:cs="Arial"/>
                <w:sz w:val="22"/>
                <w:szCs w:val="22"/>
              </w:rPr>
              <w:t xml:space="preserve"> that</w:t>
            </w:r>
            <w:r w:rsidR="00BD2973">
              <w:rPr>
                <w:rFonts w:ascii="Arial" w:hAnsi="Arial" w:cs="Arial"/>
                <w:sz w:val="22"/>
                <w:szCs w:val="22"/>
              </w:rPr>
              <w:t xml:space="preserve"> </w:t>
            </w:r>
            <w:r w:rsidR="00182D8E">
              <w:rPr>
                <w:rFonts w:ascii="Arial" w:hAnsi="Arial" w:cs="Arial"/>
                <w:sz w:val="22"/>
                <w:szCs w:val="22"/>
              </w:rPr>
              <w:t xml:space="preserve">55% would be the lowest threshold </w:t>
            </w:r>
            <w:r w:rsidR="00BD2973">
              <w:rPr>
                <w:rFonts w:ascii="Arial" w:hAnsi="Arial" w:cs="Arial"/>
                <w:sz w:val="22"/>
                <w:szCs w:val="22"/>
              </w:rPr>
              <w:t xml:space="preserve">without </w:t>
            </w:r>
            <w:r w:rsidR="00182D8E">
              <w:rPr>
                <w:rFonts w:ascii="Arial" w:hAnsi="Arial" w:cs="Arial"/>
                <w:sz w:val="22"/>
                <w:szCs w:val="22"/>
              </w:rPr>
              <w:t xml:space="preserve">resilience and </w:t>
            </w:r>
            <w:r w:rsidR="00BD2973">
              <w:rPr>
                <w:rFonts w:ascii="Arial" w:hAnsi="Arial" w:cs="Arial"/>
                <w:sz w:val="22"/>
                <w:szCs w:val="22"/>
              </w:rPr>
              <w:t>service delivery being compromised</w:t>
            </w:r>
            <w:r w:rsidR="00182D8E">
              <w:rPr>
                <w:rFonts w:ascii="Arial" w:hAnsi="Arial" w:cs="Arial"/>
                <w:sz w:val="22"/>
                <w:szCs w:val="22"/>
              </w:rPr>
              <w:t xml:space="preserve">.  </w:t>
            </w:r>
            <w:r w:rsidR="00795294">
              <w:rPr>
                <w:rFonts w:ascii="Arial" w:hAnsi="Arial" w:cs="Arial"/>
                <w:sz w:val="22"/>
                <w:szCs w:val="22"/>
              </w:rPr>
              <w:t>T</w:t>
            </w:r>
            <w:r w:rsidR="00AB2B2E">
              <w:rPr>
                <w:rFonts w:ascii="Arial" w:hAnsi="Arial" w:cs="Arial"/>
                <w:sz w:val="22"/>
                <w:szCs w:val="22"/>
              </w:rPr>
              <w:t xml:space="preserve">he </w:t>
            </w:r>
            <w:r w:rsidR="00795294">
              <w:rPr>
                <w:rFonts w:ascii="Arial" w:hAnsi="Arial" w:cs="Arial"/>
                <w:sz w:val="22"/>
                <w:szCs w:val="22"/>
              </w:rPr>
              <w:t>Finance Directors’ Network would be sharing working information on this and it was hoped that an update figure would be available for the next meeting.</w:t>
            </w:r>
          </w:p>
          <w:p w:rsidR="0014725D" w:rsidRDefault="0014725D" w:rsidP="004F4B55">
            <w:pPr>
              <w:rPr>
                <w:rFonts w:ascii="Arial" w:hAnsi="Arial" w:cs="Arial"/>
                <w:sz w:val="22"/>
                <w:szCs w:val="22"/>
              </w:rPr>
            </w:pPr>
          </w:p>
          <w:p w:rsidR="006F505D" w:rsidRDefault="00AB2B2E" w:rsidP="006F505D">
            <w:pPr>
              <w:rPr>
                <w:rFonts w:ascii="Arial" w:hAnsi="Arial" w:cs="Arial"/>
                <w:sz w:val="22"/>
                <w:szCs w:val="22"/>
              </w:rPr>
            </w:pPr>
            <w:r>
              <w:rPr>
                <w:rFonts w:ascii="Arial" w:hAnsi="Arial" w:cs="Arial"/>
                <w:sz w:val="22"/>
                <w:szCs w:val="22"/>
              </w:rPr>
              <w:t>It is expected that the</w:t>
            </w:r>
            <w:r w:rsidR="00947603">
              <w:rPr>
                <w:rFonts w:ascii="Arial" w:hAnsi="Arial" w:cs="Arial"/>
                <w:sz w:val="22"/>
                <w:szCs w:val="22"/>
              </w:rPr>
              <w:t xml:space="preserve"> SFC budget announcement </w:t>
            </w:r>
            <w:r w:rsidR="00340C74">
              <w:rPr>
                <w:rFonts w:ascii="Arial" w:hAnsi="Arial" w:cs="Arial"/>
                <w:sz w:val="22"/>
                <w:szCs w:val="22"/>
              </w:rPr>
              <w:t>would</w:t>
            </w:r>
            <w:r>
              <w:rPr>
                <w:rFonts w:ascii="Arial" w:hAnsi="Arial" w:cs="Arial"/>
                <w:sz w:val="22"/>
                <w:szCs w:val="22"/>
              </w:rPr>
              <w:t xml:space="preserve"> be received</w:t>
            </w:r>
            <w:r w:rsidR="00947603">
              <w:rPr>
                <w:rFonts w:ascii="Arial" w:hAnsi="Arial" w:cs="Arial"/>
                <w:sz w:val="22"/>
                <w:szCs w:val="22"/>
              </w:rPr>
              <w:t xml:space="preserve"> </w:t>
            </w:r>
            <w:r w:rsidR="00351EFB">
              <w:rPr>
                <w:rFonts w:ascii="Arial" w:hAnsi="Arial" w:cs="Arial"/>
                <w:sz w:val="22"/>
                <w:szCs w:val="22"/>
              </w:rPr>
              <w:t xml:space="preserve">around </w:t>
            </w:r>
            <w:r w:rsidR="00947603">
              <w:rPr>
                <w:rFonts w:ascii="Arial" w:hAnsi="Arial" w:cs="Arial"/>
                <w:sz w:val="22"/>
                <w:szCs w:val="22"/>
              </w:rPr>
              <w:t>mid</w:t>
            </w:r>
            <w:r w:rsidR="00351EFB">
              <w:rPr>
                <w:rFonts w:ascii="Arial" w:hAnsi="Arial" w:cs="Arial"/>
                <w:sz w:val="22"/>
                <w:szCs w:val="22"/>
              </w:rPr>
              <w:t>-</w:t>
            </w:r>
            <w:r w:rsidR="00947603">
              <w:rPr>
                <w:rFonts w:ascii="Arial" w:hAnsi="Arial" w:cs="Arial"/>
                <w:sz w:val="22"/>
                <w:szCs w:val="22"/>
              </w:rPr>
              <w:t xml:space="preserve">March with </w:t>
            </w:r>
            <w:r w:rsidR="00351EFB">
              <w:rPr>
                <w:rFonts w:ascii="Arial" w:hAnsi="Arial" w:cs="Arial"/>
                <w:sz w:val="22"/>
                <w:szCs w:val="22"/>
              </w:rPr>
              <w:t xml:space="preserve">the aim of a </w:t>
            </w:r>
            <w:r w:rsidR="00947603">
              <w:rPr>
                <w:rFonts w:ascii="Arial" w:hAnsi="Arial" w:cs="Arial"/>
                <w:sz w:val="22"/>
                <w:szCs w:val="22"/>
              </w:rPr>
              <w:t xml:space="preserve">budget </w:t>
            </w:r>
            <w:r w:rsidR="00351EFB">
              <w:rPr>
                <w:rFonts w:ascii="Arial" w:hAnsi="Arial" w:cs="Arial"/>
                <w:sz w:val="22"/>
                <w:szCs w:val="22"/>
              </w:rPr>
              <w:t>for approval by June</w:t>
            </w:r>
            <w:r>
              <w:rPr>
                <w:rFonts w:ascii="Arial" w:hAnsi="Arial" w:cs="Arial"/>
                <w:sz w:val="22"/>
                <w:szCs w:val="22"/>
              </w:rPr>
              <w:t xml:space="preserve"> 2022.</w:t>
            </w:r>
            <w:r w:rsidR="00340C74">
              <w:rPr>
                <w:rFonts w:ascii="Arial" w:hAnsi="Arial" w:cs="Arial"/>
                <w:sz w:val="22"/>
                <w:szCs w:val="22"/>
              </w:rPr>
              <w:t xml:space="preserve">  An additional</w:t>
            </w:r>
            <w:r w:rsidR="006F505D">
              <w:rPr>
                <w:rFonts w:ascii="Arial" w:hAnsi="Arial" w:cs="Arial"/>
                <w:sz w:val="22"/>
                <w:szCs w:val="22"/>
              </w:rPr>
              <w:t xml:space="preserve"> </w:t>
            </w:r>
            <w:r w:rsidR="006F505D">
              <w:rPr>
                <w:rFonts w:ascii="Arial" w:hAnsi="Arial" w:cs="Arial"/>
                <w:sz w:val="22"/>
                <w:szCs w:val="22"/>
              </w:rPr>
              <w:lastRenderedPageBreak/>
              <w:t>F&amp;GP Committee meeting</w:t>
            </w:r>
            <w:r w:rsidR="00340C74">
              <w:rPr>
                <w:rFonts w:ascii="Arial" w:hAnsi="Arial" w:cs="Arial"/>
                <w:sz w:val="22"/>
                <w:szCs w:val="22"/>
              </w:rPr>
              <w:t xml:space="preserve"> around the end of April</w:t>
            </w:r>
            <w:r w:rsidR="006F505D">
              <w:rPr>
                <w:rFonts w:ascii="Arial" w:hAnsi="Arial" w:cs="Arial"/>
                <w:sz w:val="22"/>
                <w:szCs w:val="22"/>
              </w:rPr>
              <w:t xml:space="preserve"> </w:t>
            </w:r>
            <w:r w:rsidR="00340C74">
              <w:rPr>
                <w:rFonts w:ascii="Arial" w:hAnsi="Arial" w:cs="Arial"/>
                <w:sz w:val="22"/>
                <w:szCs w:val="22"/>
              </w:rPr>
              <w:t>would</w:t>
            </w:r>
            <w:r w:rsidR="006F505D">
              <w:rPr>
                <w:rFonts w:ascii="Arial" w:hAnsi="Arial" w:cs="Arial"/>
                <w:sz w:val="22"/>
                <w:szCs w:val="22"/>
              </w:rPr>
              <w:t xml:space="preserve"> be necessary for recommendation of the budget to the Regional Board.</w:t>
            </w:r>
          </w:p>
          <w:p w:rsidR="006F505D" w:rsidRPr="006F505D" w:rsidRDefault="006F505D" w:rsidP="006F505D">
            <w:pPr>
              <w:ind w:left="6155"/>
              <w:rPr>
                <w:rFonts w:ascii="Arial" w:hAnsi="Arial" w:cs="Arial"/>
                <w:b/>
                <w:sz w:val="22"/>
                <w:szCs w:val="22"/>
              </w:rPr>
            </w:pPr>
            <w:r w:rsidRPr="006F505D">
              <w:rPr>
                <w:rFonts w:ascii="Arial" w:hAnsi="Arial" w:cs="Arial"/>
                <w:b/>
                <w:sz w:val="22"/>
                <w:szCs w:val="22"/>
              </w:rPr>
              <w:t>ACTION: BS</w:t>
            </w:r>
          </w:p>
          <w:p w:rsidR="00FE403E" w:rsidRDefault="00FE403E" w:rsidP="004F4B55">
            <w:pPr>
              <w:rPr>
                <w:rFonts w:ascii="Arial" w:hAnsi="Arial" w:cs="Arial"/>
                <w:sz w:val="22"/>
                <w:szCs w:val="22"/>
              </w:rPr>
            </w:pPr>
          </w:p>
          <w:p w:rsidR="00D31CE7" w:rsidRDefault="0090643F" w:rsidP="004F4B55">
            <w:pPr>
              <w:rPr>
                <w:rFonts w:ascii="Arial" w:hAnsi="Arial" w:cs="Arial"/>
                <w:sz w:val="22"/>
                <w:szCs w:val="22"/>
              </w:rPr>
            </w:pPr>
            <w:r>
              <w:rPr>
                <w:rFonts w:ascii="Arial" w:hAnsi="Arial" w:cs="Arial"/>
                <w:sz w:val="22"/>
                <w:szCs w:val="22"/>
              </w:rPr>
              <w:t xml:space="preserve">This year’s </w:t>
            </w:r>
            <w:r w:rsidR="00E60CF3">
              <w:rPr>
                <w:rFonts w:ascii="Arial" w:hAnsi="Arial" w:cs="Arial"/>
                <w:sz w:val="22"/>
                <w:szCs w:val="22"/>
              </w:rPr>
              <w:t xml:space="preserve">national </w:t>
            </w:r>
            <w:r>
              <w:rPr>
                <w:rFonts w:ascii="Arial" w:hAnsi="Arial" w:cs="Arial"/>
                <w:sz w:val="22"/>
                <w:szCs w:val="22"/>
              </w:rPr>
              <w:t xml:space="preserve">pay award </w:t>
            </w:r>
            <w:r w:rsidR="0092538C">
              <w:rPr>
                <w:rFonts w:ascii="Arial" w:hAnsi="Arial" w:cs="Arial"/>
                <w:sz w:val="22"/>
                <w:szCs w:val="22"/>
              </w:rPr>
              <w:t xml:space="preserve">was still unknown and </w:t>
            </w:r>
            <w:r w:rsidR="00A17F02">
              <w:rPr>
                <w:rFonts w:ascii="Arial" w:hAnsi="Arial" w:cs="Arial"/>
                <w:sz w:val="22"/>
                <w:szCs w:val="22"/>
              </w:rPr>
              <w:t xml:space="preserve">under negotiation </w:t>
            </w:r>
            <w:r w:rsidR="0092538C">
              <w:rPr>
                <w:rFonts w:ascii="Arial" w:hAnsi="Arial" w:cs="Arial"/>
                <w:sz w:val="22"/>
                <w:szCs w:val="22"/>
              </w:rPr>
              <w:t xml:space="preserve">with trade unions </w:t>
            </w:r>
            <w:r w:rsidR="00A17F02">
              <w:rPr>
                <w:rFonts w:ascii="Arial" w:hAnsi="Arial" w:cs="Arial"/>
                <w:sz w:val="22"/>
                <w:szCs w:val="22"/>
              </w:rPr>
              <w:t>through the Employers Association</w:t>
            </w:r>
            <w:r w:rsidR="0092538C">
              <w:rPr>
                <w:rFonts w:ascii="Arial" w:hAnsi="Arial" w:cs="Arial"/>
                <w:sz w:val="22"/>
                <w:szCs w:val="22"/>
              </w:rPr>
              <w:t>, bu</w:t>
            </w:r>
            <w:r w:rsidR="00A17F02">
              <w:rPr>
                <w:rFonts w:ascii="Arial" w:hAnsi="Arial" w:cs="Arial"/>
                <w:sz w:val="22"/>
                <w:szCs w:val="22"/>
              </w:rPr>
              <w:t>t</w:t>
            </w:r>
            <w:r w:rsidR="0092538C">
              <w:rPr>
                <w:rFonts w:ascii="Arial" w:hAnsi="Arial" w:cs="Arial"/>
                <w:sz w:val="22"/>
                <w:szCs w:val="22"/>
              </w:rPr>
              <w:t xml:space="preserve"> currently at</w:t>
            </w:r>
            <w:r w:rsidR="00A17F02">
              <w:rPr>
                <w:rFonts w:ascii="Arial" w:hAnsi="Arial" w:cs="Arial"/>
                <w:sz w:val="22"/>
                <w:szCs w:val="22"/>
              </w:rPr>
              <w:t xml:space="preserve"> </w:t>
            </w:r>
            <w:r w:rsidR="00D31CE7">
              <w:rPr>
                <w:rFonts w:ascii="Arial" w:hAnsi="Arial" w:cs="Arial"/>
                <w:sz w:val="22"/>
                <w:szCs w:val="22"/>
              </w:rPr>
              <w:t>£800</w:t>
            </w:r>
            <w:r w:rsidR="0092538C">
              <w:rPr>
                <w:rFonts w:ascii="Arial" w:hAnsi="Arial" w:cs="Arial"/>
                <w:sz w:val="22"/>
                <w:szCs w:val="22"/>
              </w:rPr>
              <w:t xml:space="preserve"> for</w:t>
            </w:r>
            <w:r w:rsidR="00D31CE7">
              <w:rPr>
                <w:rFonts w:ascii="Arial" w:hAnsi="Arial" w:cs="Arial"/>
                <w:sz w:val="22"/>
                <w:szCs w:val="22"/>
              </w:rPr>
              <w:t xml:space="preserve"> consolidated and £200 per head</w:t>
            </w:r>
            <w:r>
              <w:rPr>
                <w:rFonts w:ascii="Arial" w:hAnsi="Arial" w:cs="Arial"/>
                <w:sz w:val="22"/>
                <w:szCs w:val="22"/>
              </w:rPr>
              <w:t xml:space="preserve"> for</w:t>
            </w:r>
            <w:r w:rsidR="00D31CE7">
              <w:rPr>
                <w:rFonts w:ascii="Arial" w:hAnsi="Arial" w:cs="Arial"/>
                <w:sz w:val="22"/>
                <w:szCs w:val="22"/>
              </w:rPr>
              <w:t xml:space="preserve"> non-consolidated.</w:t>
            </w:r>
            <w:r w:rsidR="00E60CF3">
              <w:rPr>
                <w:rFonts w:ascii="Arial" w:hAnsi="Arial" w:cs="Arial"/>
                <w:sz w:val="22"/>
                <w:szCs w:val="22"/>
              </w:rPr>
              <w:t xml:space="preserve">  </w:t>
            </w:r>
          </w:p>
          <w:p w:rsidR="00FE403E" w:rsidRDefault="00FE403E" w:rsidP="004F4B55">
            <w:pPr>
              <w:rPr>
                <w:rFonts w:ascii="Arial" w:hAnsi="Arial" w:cs="Arial"/>
                <w:sz w:val="22"/>
                <w:szCs w:val="22"/>
              </w:rPr>
            </w:pPr>
          </w:p>
          <w:p w:rsidR="000651BB" w:rsidRDefault="00B278D6" w:rsidP="004F4B55">
            <w:pPr>
              <w:rPr>
                <w:rFonts w:ascii="Arial" w:hAnsi="Arial" w:cs="Arial"/>
                <w:sz w:val="22"/>
                <w:szCs w:val="22"/>
              </w:rPr>
            </w:pPr>
            <w:r>
              <w:rPr>
                <w:rFonts w:ascii="Arial" w:hAnsi="Arial" w:cs="Arial"/>
                <w:sz w:val="22"/>
                <w:szCs w:val="22"/>
              </w:rPr>
              <w:t xml:space="preserve">The outlook was significantly more challenging than in recent years.  Following confirmation of SFC funding, the forward look for three years would be extended to enable the preparation </w:t>
            </w:r>
            <w:r w:rsidR="00127CFD">
              <w:rPr>
                <w:rFonts w:ascii="Arial" w:hAnsi="Arial" w:cs="Arial"/>
                <w:sz w:val="22"/>
                <w:szCs w:val="22"/>
              </w:rPr>
              <w:t>of an FFR for consideration and approval.</w:t>
            </w:r>
          </w:p>
          <w:p w:rsidR="00127CFD" w:rsidRDefault="00127CFD" w:rsidP="004F4B55">
            <w:pPr>
              <w:rPr>
                <w:rFonts w:ascii="Arial" w:hAnsi="Arial" w:cs="Arial"/>
                <w:sz w:val="22"/>
                <w:szCs w:val="22"/>
              </w:rPr>
            </w:pPr>
          </w:p>
          <w:p w:rsidR="00127CFD" w:rsidRDefault="00127CFD" w:rsidP="004F4B55">
            <w:pPr>
              <w:rPr>
                <w:rFonts w:ascii="Arial" w:hAnsi="Arial" w:cs="Arial"/>
                <w:sz w:val="22"/>
                <w:szCs w:val="22"/>
              </w:rPr>
            </w:pPr>
            <w:r>
              <w:rPr>
                <w:rFonts w:ascii="Arial" w:hAnsi="Arial" w:cs="Arial"/>
                <w:sz w:val="22"/>
                <w:szCs w:val="22"/>
              </w:rPr>
              <w:t>Members noted the report.</w:t>
            </w:r>
          </w:p>
          <w:p w:rsidR="00127CFD" w:rsidRDefault="00127CFD" w:rsidP="004F4B55">
            <w:pPr>
              <w:rPr>
                <w:rFonts w:ascii="Arial" w:hAnsi="Arial" w:cs="Arial"/>
                <w:sz w:val="22"/>
                <w:szCs w:val="22"/>
              </w:rPr>
            </w:pPr>
          </w:p>
          <w:p w:rsidR="000651BB" w:rsidRPr="00B55553" w:rsidRDefault="00182D8E" w:rsidP="004F4B55">
            <w:pPr>
              <w:rPr>
                <w:rFonts w:ascii="Arial" w:hAnsi="Arial" w:cs="Arial"/>
                <w:sz w:val="22"/>
                <w:szCs w:val="22"/>
              </w:rPr>
            </w:pPr>
            <w:r>
              <w:rPr>
                <w:rFonts w:ascii="Arial" w:hAnsi="Arial" w:cs="Arial"/>
                <w:sz w:val="22"/>
                <w:szCs w:val="22"/>
              </w:rPr>
              <w:t xml:space="preserve">The Chair welcomed K Davy to </w:t>
            </w:r>
            <w:r w:rsidR="00113BEF">
              <w:rPr>
                <w:rFonts w:ascii="Arial" w:hAnsi="Arial" w:cs="Arial"/>
                <w:sz w:val="22"/>
                <w:szCs w:val="22"/>
              </w:rPr>
              <w:t>the meeting who apologised for his late attendance.  The Regional Chair advised that he would be happy to meet with K Davy on campus at a mutually convenient time.</w:t>
            </w:r>
          </w:p>
          <w:p w:rsidR="005308BE" w:rsidRPr="004F4B55" w:rsidRDefault="005308BE" w:rsidP="00113BEF">
            <w:pPr>
              <w:rPr>
                <w:rFonts w:ascii="Arial" w:hAnsi="Arial" w:cs="Arial"/>
                <w:b/>
                <w:sz w:val="22"/>
                <w:szCs w:val="22"/>
                <w:u w:val="single"/>
              </w:rPr>
            </w:pPr>
          </w:p>
        </w:tc>
      </w:tr>
      <w:tr w:rsidR="004F4B55" w:rsidRPr="00ED5284" w:rsidTr="00B12277">
        <w:trPr>
          <w:trHeight w:val="1036"/>
        </w:trPr>
        <w:tc>
          <w:tcPr>
            <w:tcW w:w="1384" w:type="dxa"/>
          </w:tcPr>
          <w:p w:rsidR="004F4B55" w:rsidRDefault="00127CFD" w:rsidP="00F03E5F">
            <w:pPr>
              <w:rPr>
                <w:rFonts w:ascii="Arial" w:hAnsi="Arial" w:cs="Arial"/>
                <w:b/>
                <w:sz w:val="22"/>
                <w:szCs w:val="22"/>
              </w:rPr>
            </w:pPr>
            <w:r>
              <w:rPr>
                <w:rFonts w:ascii="Arial" w:hAnsi="Arial" w:cs="Arial"/>
                <w:b/>
                <w:sz w:val="22"/>
                <w:szCs w:val="22"/>
              </w:rPr>
              <w:lastRenderedPageBreak/>
              <w:t>10/22</w:t>
            </w:r>
          </w:p>
        </w:tc>
        <w:tc>
          <w:tcPr>
            <w:tcW w:w="7938" w:type="dxa"/>
          </w:tcPr>
          <w:p w:rsidR="00481D73" w:rsidRDefault="00502A93" w:rsidP="004F4B55">
            <w:pPr>
              <w:rPr>
                <w:rFonts w:ascii="Arial" w:hAnsi="Arial" w:cs="Arial"/>
                <w:b/>
                <w:sz w:val="22"/>
                <w:szCs w:val="22"/>
                <w:u w:val="single"/>
              </w:rPr>
            </w:pPr>
            <w:r>
              <w:rPr>
                <w:rFonts w:ascii="Arial" w:hAnsi="Arial" w:cs="Arial"/>
                <w:b/>
                <w:sz w:val="22"/>
                <w:szCs w:val="22"/>
                <w:u w:val="single"/>
              </w:rPr>
              <w:t>Business Review</w:t>
            </w:r>
            <w:r w:rsidR="005E2016">
              <w:rPr>
                <w:rFonts w:ascii="Arial" w:hAnsi="Arial" w:cs="Arial"/>
                <w:b/>
                <w:sz w:val="22"/>
                <w:szCs w:val="22"/>
                <w:u w:val="single"/>
              </w:rPr>
              <w:t xml:space="preserve"> – Paper E</w:t>
            </w:r>
          </w:p>
          <w:p w:rsidR="00481D73" w:rsidRDefault="00481D73" w:rsidP="004F4B55">
            <w:pPr>
              <w:rPr>
                <w:rFonts w:ascii="Arial" w:hAnsi="Arial" w:cs="Arial"/>
                <w:b/>
                <w:sz w:val="22"/>
                <w:szCs w:val="22"/>
                <w:u w:val="single"/>
              </w:rPr>
            </w:pPr>
          </w:p>
          <w:p w:rsidR="00127CFD" w:rsidRDefault="003E716F" w:rsidP="004F4B55">
            <w:pPr>
              <w:rPr>
                <w:rFonts w:ascii="Arial" w:hAnsi="Arial" w:cs="Arial"/>
                <w:sz w:val="22"/>
                <w:szCs w:val="22"/>
              </w:rPr>
            </w:pPr>
            <w:r>
              <w:rPr>
                <w:rFonts w:ascii="Arial" w:hAnsi="Arial" w:cs="Arial"/>
                <w:sz w:val="22"/>
                <w:szCs w:val="22"/>
              </w:rPr>
              <w:t>The report provided an overview of the financial position at period 6</w:t>
            </w:r>
            <w:r w:rsidR="007B69FA">
              <w:rPr>
                <w:rFonts w:ascii="Arial" w:hAnsi="Arial" w:cs="Arial"/>
                <w:sz w:val="22"/>
                <w:szCs w:val="22"/>
              </w:rPr>
              <w:t xml:space="preserve"> which confirmed </w:t>
            </w:r>
            <w:r w:rsidR="005F6069">
              <w:rPr>
                <w:rFonts w:ascii="Arial" w:hAnsi="Arial" w:cs="Arial"/>
                <w:sz w:val="22"/>
                <w:szCs w:val="22"/>
              </w:rPr>
              <w:t xml:space="preserve">a year-end surplus (before pensions), </w:t>
            </w:r>
            <w:r w:rsidR="007B69FA">
              <w:rPr>
                <w:rFonts w:ascii="Arial" w:hAnsi="Arial" w:cs="Arial"/>
                <w:sz w:val="22"/>
                <w:szCs w:val="22"/>
              </w:rPr>
              <w:t>a strong cash position</w:t>
            </w:r>
            <w:r w:rsidR="005F6069">
              <w:rPr>
                <w:rFonts w:ascii="Arial" w:hAnsi="Arial" w:cs="Arial"/>
                <w:sz w:val="22"/>
                <w:szCs w:val="22"/>
              </w:rPr>
              <w:t xml:space="preserve"> and a continued improvement with the management of all debt and improved creditors’ payments.</w:t>
            </w:r>
            <w:r w:rsidR="004F2A04">
              <w:rPr>
                <w:rFonts w:ascii="Arial" w:hAnsi="Arial" w:cs="Arial"/>
                <w:sz w:val="22"/>
                <w:szCs w:val="22"/>
              </w:rPr>
              <w:t xml:space="preserve">  </w:t>
            </w:r>
          </w:p>
          <w:p w:rsidR="005F6069" w:rsidRDefault="005F6069" w:rsidP="004F4B55">
            <w:pPr>
              <w:rPr>
                <w:rFonts w:ascii="Arial" w:hAnsi="Arial" w:cs="Arial"/>
                <w:sz w:val="22"/>
                <w:szCs w:val="22"/>
              </w:rPr>
            </w:pPr>
          </w:p>
          <w:p w:rsidR="004F2A04" w:rsidRDefault="004F2A04" w:rsidP="004F4B55">
            <w:pPr>
              <w:rPr>
                <w:rFonts w:ascii="Arial" w:hAnsi="Arial" w:cs="Arial"/>
                <w:sz w:val="22"/>
                <w:szCs w:val="22"/>
              </w:rPr>
            </w:pPr>
            <w:r>
              <w:rPr>
                <w:rFonts w:ascii="Arial" w:hAnsi="Arial" w:cs="Arial"/>
                <w:sz w:val="22"/>
                <w:szCs w:val="22"/>
              </w:rPr>
              <w:t>Other points noted included:</w:t>
            </w:r>
          </w:p>
          <w:p w:rsidR="00926973" w:rsidRDefault="00926973" w:rsidP="004F4B55">
            <w:pPr>
              <w:rPr>
                <w:rFonts w:ascii="Arial" w:hAnsi="Arial" w:cs="Arial"/>
                <w:sz w:val="22"/>
                <w:szCs w:val="22"/>
              </w:rPr>
            </w:pPr>
          </w:p>
          <w:p w:rsidR="00926973" w:rsidRPr="00EC51DE" w:rsidRDefault="00926973" w:rsidP="00EC51DE">
            <w:pPr>
              <w:pStyle w:val="ListParagraph"/>
              <w:numPr>
                <w:ilvl w:val="0"/>
                <w:numId w:val="41"/>
              </w:numPr>
              <w:ind w:left="485"/>
              <w:rPr>
                <w:rFonts w:ascii="Arial" w:hAnsi="Arial" w:cs="Arial"/>
                <w:sz w:val="22"/>
                <w:szCs w:val="22"/>
              </w:rPr>
            </w:pPr>
            <w:r w:rsidRPr="00EC51DE">
              <w:rPr>
                <w:rFonts w:ascii="Arial" w:hAnsi="Arial" w:cs="Arial"/>
                <w:sz w:val="22"/>
                <w:szCs w:val="22"/>
              </w:rPr>
              <w:t>The dispute with Heriot Watt University had been resolved;</w:t>
            </w:r>
          </w:p>
          <w:p w:rsidR="005E6CE3" w:rsidRPr="00EC51DE" w:rsidRDefault="005E6CE3" w:rsidP="00EC51DE">
            <w:pPr>
              <w:pStyle w:val="ListParagraph"/>
              <w:numPr>
                <w:ilvl w:val="0"/>
                <w:numId w:val="41"/>
              </w:numPr>
              <w:ind w:left="485"/>
              <w:rPr>
                <w:rFonts w:ascii="Arial" w:hAnsi="Arial" w:cs="Arial"/>
                <w:sz w:val="22"/>
                <w:szCs w:val="22"/>
              </w:rPr>
            </w:pPr>
            <w:r w:rsidRPr="00EC51DE">
              <w:rPr>
                <w:rFonts w:ascii="Arial" w:hAnsi="Arial" w:cs="Arial"/>
                <w:sz w:val="22"/>
                <w:szCs w:val="22"/>
              </w:rPr>
              <w:t>Student debt and commercial debt had escalated in January, but the majority of this was due to timing issues</w:t>
            </w:r>
            <w:r w:rsidR="0092450F" w:rsidRPr="00EC51DE">
              <w:rPr>
                <w:rFonts w:ascii="Arial" w:hAnsi="Arial" w:cs="Arial"/>
                <w:sz w:val="22"/>
                <w:szCs w:val="22"/>
              </w:rPr>
              <w:t xml:space="preserve">.  A </w:t>
            </w:r>
            <w:r w:rsidR="00027473" w:rsidRPr="00EC51DE">
              <w:rPr>
                <w:rFonts w:ascii="Arial" w:hAnsi="Arial" w:cs="Arial"/>
                <w:sz w:val="22"/>
                <w:szCs w:val="22"/>
              </w:rPr>
              <w:t>three-year</w:t>
            </w:r>
            <w:r w:rsidR="0092450F" w:rsidRPr="00EC51DE">
              <w:rPr>
                <w:rFonts w:ascii="Arial" w:hAnsi="Arial" w:cs="Arial"/>
                <w:sz w:val="22"/>
                <w:szCs w:val="22"/>
              </w:rPr>
              <w:t xml:space="preserve"> period review would be helpful;</w:t>
            </w:r>
          </w:p>
          <w:p w:rsidR="0092450F" w:rsidRPr="00EC51DE" w:rsidRDefault="0092450F" w:rsidP="00EC51DE">
            <w:pPr>
              <w:pStyle w:val="ListParagraph"/>
              <w:numPr>
                <w:ilvl w:val="0"/>
                <w:numId w:val="41"/>
              </w:numPr>
              <w:ind w:left="485"/>
              <w:rPr>
                <w:rFonts w:ascii="Arial" w:hAnsi="Arial" w:cs="Arial"/>
                <w:sz w:val="22"/>
                <w:szCs w:val="22"/>
              </w:rPr>
            </w:pPr>
            <w:r w:rsidRPr="00EC51DE">
              <w:rPr>
                <w:rFonts w:ascii="Arial" w:hAnsi="Arial" w:cs="Arial"/>
                <w:sz w:val="22"/>
                <w:szCs w:val="22"/>
              </w:rPr>
              <w:t xml:space="preserve">Slippage of </w:t>
            </w:r>
            <w:r w:rsidR="0094359A" w:rsidRPr="00EC51DE">
              <w:rPr>
                <w:rFonts w:ascii="Arial" w:hAnsi="Arial" w:cs="Arial"/>
                <w:sz w:val="22"/>
                <w:szCs w:val="22"/>
              </w:rPr>
              <w:t>Melrose Road receipt had been resolved, with SFC confirming satisfaction with proposed plans and being treated as cash management for next year;</w:t>
            </w:r>
            <w:r w:rsidR="00EC51DE">
              <w:rPr>
                <w:rFonts w:ascii="Arial" w:hAnsi="Arial" w:cs="Arial"/>
                <w:sz w:val="22"/>
                <w:szCs w:val="22"/>
              </w:rPr>
              <w:t xml:space="preserve"> and</w:t>
            </w:r>
          </w:p>
          <w:p w:rsidR="0094359A" w:rsidRPr="00EC51DE" w:rsidRDefault="00EE7DE8" w:rsidP="00EC51DE">
            <w:pPr>
              <w:pStyle w:val="ListParagraph"/>
              <w:numPr>
                <w:ilvl w:val="0"/>
                <w:numId w:val="41"/>
              </w:numPr>
              <w:ind w:left="485"/>
              <w:rPr>
                <w:rFonts w:ascii="Arial" w:hAnsi="Arial" w:cs="Arial"/>
                <w:sz w:val="22"/>
                <w:szCs w:val="22"/>
              </w:rPr>
            </w:pPr>
            <w:r w:rsidRPr="00EC51DE">
              <w:rPr>
                <w:rFonts w:ascii="Arial" w:hAnsi="Arial" w:cs="Arial"/>
                <w:sz w:val="22"/>
                <w:szCs w:val="22"/>
              </w:rPr>
              <w:t>The majority of c</w:t>
            </w:r>
            <w:r w:rsidR="0094359A" w:rsidRPr="00EC51DE">
              <w:rPr>
                <w:rFonts w:ascii="Arial" w:hAnsi="Arial" w:cs="Arial"/>
                <w:sz w:val="22"/>
                <w:szCs w:val="22"/>
              </w:rPr>
              <w:t xml:space="preserve">onsultancy </w:t>
            </w:r>
            <w:r w:rsidR="00893F5F" w:rsidRPr="00EC51DE">
              <w:rPr>
                <w:rFonts w:ascii="Arial" w:hAnsi="Arial" w:cs="Arial"/>
                <w:sz w:val="22"/>
                <w:szCs w:val="22"/>
              </w:rPr>
              <w:t xml:space="preserve">support </w:t>
            </w:r>
            <w:r w:rsidRPr="00EC51DE">
              <w:rPr>
                <w:rFonts w:ascii="Arial" w:hAnsi="Arial" w:cs="Arial"/>
                <w:sz w:val="22"/>
                <w:szCs w:val="22"/>
              </w:rPr>
              <w:t>had been to progress the Digital Transformation Programme</w:t>
            </w:r>
            <w:r w:rsidR="0011790C" w:rsidRPr="00EC51DE">
              <w:rPr>
                <w:rFonts w:ascii="Arial" w:hAnsi="Arial" w:cs="Arial"/>
                <w:sz w:val="22"/>
                <w:szCs w:val="22"/>
              </w:rPr>
              <w:t xml:space="preserve"> (DTP)</w:t>
            </w:r>
            <w:r w:rsidR="005D28D3" w:rsidRPr="00EC51DE">
              <w:rPr>
                <w:rFonts w:ascii="Arial" w:hAnsi="Arial" w:cs="Arial"/>
                <w:sz w:val="22"/>
                <w:szCs w:val="22"/>
              </w:rPr>
              <w:t xml:space="preserve"> as the College did n</w:t>
            </w:r>
            <w:r w:rsidR="0011790C" w:rsidRPr="00EC51DE">
              <w:rPr>
                <w:rFonts w:ascii="Arial" w:hAnsi="Arial" w:cs="Arial"/>
                <w:sz w:val="22"/>
                <w:szCs w:val="22"/>
              </w:rPr>
              <w:t>o</w:t>
            </w:r>
            <w:r w:rsidR="00C9494C">
              <w:rPr>
                <w:rFonts w:ascii="Arial" w:hAnsi="Arial" w:cs="Arial"/>
                <w:sz w:val="22"/>
                <w:szCs w:val="22"/>
              </w:rPr>
              <w:t xml:space="preserve">t have the required expertise, however, this </w:t>
            </w:r>
            <w:r w:rsidR="0011790C" w:rsidRPr="00EC51DE">
              <w:rPr>
                <w:rFonts w:ascii="Arial" w:hAnsi="Arial" w:cs="Arial"/>
                <w:sz w:val="22"/>
                <w:szCs w:val="22"/>
              </w:rPr>
              <w:t xml:space="preserve">support would be </w:t>
            </w:r>
            <w:r w:rsidR="006F3A7F">
              <w:rPr>
                <w:rFonts w:ascii="Arial" w:hAnsi="Arial" w:cs="Arial"/>
                <w:sz w:val="22"/>
                <w:szCs w:val="22"/>
              </w:rPr>
              <w:t>ceasing</w:t>
            </w:r>
            <w:r w:rsidR="0011790C" w:rsidRPr="00EC51DE">
              <w:rPr>
                <w:rFonts w:ascii="Arial" w:hAnsi="Arial" w:cs="Arial"/>
                <w:sz w:val="22"/>
                <w:szCs w:val="22"/>
              </w:rPr>
              <w:t xml:space="preserve"> with College staff taking fo</w:t>
            </w:r>
            <w:r w:rsidR="00C9494C">
              <w:rPr>
                <w:rFonts w:ascii="Arial" w:hAnsi="Arial" w:cs="Arial"/>
                <w:sz w:val="22"/>
                <w:szCs w:val="22"/>
              </w:rPr>
              <w:t xml:space="preserve">rward.  </w:t>
            </w:r>
          </w:p>
          <w:p w:rsidR="00374AA8" w:rsidRDefault="00374AA8" w:rsidP="004F4B55">
            <w:pPr>
              <w:rPr>
                <w:rFonts w:ascii="Arial" w:hAnsi="Arial" w:cs="Arial"/>
                <w:sz w:val="22"/>
                <w:szCs w:val="22"/>
              </w:rPr>
            </w:pPr>
          </w:p>
          <w:p w:rsidR="00327E58" w:rsidRDefault="00C9494C" w:rsidP="004F4B55">
            <w:pPr>
              <w:rPr>
                <w:rFonts w:ascii="Arial" w:hAnsi="Arial" w:cs="Arial"/>
                <w:sz w:val="22"/>
                <w:szCs w:val="22"/>
              </w:rPr>
            </w:pPr>
            <w:r>
              <w:rPr>
                <w:rFonts w:ascii="Arial" w:hAnsi="Arial" w:cs="Arial"/>
                <w:sz w:val="22"/>
                <w:szCs w:val="22"/>
              </w:rPr>
              <w:t>Members thanked the VP Finance and Corporate Services and Principal for the overall positive position.</w:t>
            </w:r>
          </w:p>
          <w:p w:rsidR="00327E58" w:rsidRPr="004F4B55" w:rsidRDefault="00327E58" w:rsidP="004F4B55">
            <w:pPr>
              <w:rPr>
                <w:rFonts w:ascii="Arial" w:hAnsi="Arial" w:cs="Arial"/>
                <w:b/>
                <w:sz w:val="22"/>
                <w:szCs w:val="22"/>
                <w:u w:val="single"/>
              </w:rPr>
            </w:pPr>
          </w:p>
        </w:tc>
      </w:tr>
      <w:tr w:rsidR="004F4B55" w:rsidRPr="00F96CD7" w:rsidTr="00B12277">
        <w:trPr>
          <w:trHeight w:val="1036"/>
        </w:trPr>
        <w:tc>
          <w:tcPr>
            <w:tcW w:w="1384" w:type="dxa"/>
          </w:tcPr>
          <w:p w:rsidR="004F4B55" w:rsidRPr="00F96CD7" w:rsidRDefault="00EC51DE" w:rsidP="009421DB">
            <w:pPr>
              <w:rPr>
                <w:rFonts w:ascii="Arial" w:hAnsi="Arial" w:cs="Arial"/>
                <w:b/>
                <w:sz w:val="22"/>
                <w:szCs w:val="22"/>
              </w:rPr>
            </w:pPr>
            <w:r w:rsidRPr="00F96CD7">
              <w:rPr>
                <w:rFonts w:ascii="Arial" w:hAnsi="Arial" w:cs="Arial"/>
                <w:b/>
                <w:sz w:val="22"/>
                <w:szCs w:val="22"/>
              </w:rPr>
              <w:t>11/22</w:t>
            </w:r>
          </w:p>
        </w:tc>
        <w:tc>
          <w:tcPr>
            <w:tcW w:w="7938" w:type="dxa"/>
          </w:tcPr>
          <w:tbl>
            <w:tblPr>
              <w:tblW w:w="10867" w:type="dxa"/>
              <w:tblBorders>
                <w:top w:val="nil"/>
                <w:left w:val="nil"/>
                <w:bottom w:val="nil"/>
                <w:right w:val="nil"/>
              </w:tblBorders>
              <w:tblLayout w:type="fixed"/>
              <w:tblLook w:val="0000" w:firstRow="0" w:lastRow="0" w:firstColumn="0" w:lastColumn="0" w:noHBand="0" w:noVBand="0"/>
            </w:tblPr>
            <w:tblGrid>
              <w:gridCol w:w="10867"/>
            </w:tblGrid>
            <w:tr w:rsidR="00502A93" w:rsidRPr="00F96CD7" w:rsidTr="00481D73">
              <w:trPr>
                <w:trHeight w:val="135"/>
              </w:trPr>
              <w:tc>
                <w:tcPr>
                  <w:tcW w:w="10867" w:type="dxa"/>
                </w:tcPr>
                <w:p w:rsidR="00502A93" w:rsidRPr="00F96CD7" w:rsidRDefault="00AA548B" w:rsidP="00AA548B">
                  <w:pPr>
                    <w:pStyle w:val="Default"/>
                    <w:ind w:left="-50"/>
                    <w:rPr>
                      <w:b/>
                      <w:sz w:val="22"/>
                      <w:szCs w:val="22"/>
                      <w:u w:val="single"/>
                    </w:rPr>
                  </w:pPr>
                  <w:r w:rsidRPr="00F96CD7">
                    <w:rPr>
                      <w:b/>
                      <w:sz w:val="22"/>
                      <w:szCs w:val="22"/>
                      <w:u w:val="single"/>
                    </w:rPr>
                    <w:t xml:space="preserve">Paper F - </w:t>
                  </w:r>
                  <w:r w:rsidR="00502A93" w:rsidRPr="00F96CD7">
                    <w:rPr>
                      <w:b/>
                      <w:sz w:val="22"/>
                      <w:szCs w:val="22"/>
                      <w:u w:val="single"/>
                    </w:rPr>
                    <w:t xml:space="preserve">Department for Enterprise &amp; Business Innovation (DEBI) Update </w:t>
                  </w:r>
                </w:p>
              </w:tc>
            </w:tr>
          </w:tbl>
          <w:p w:rsidR="001E767A" w:rsidRPr="00F96CD7" w:rsidRDefault="001E767A" w:rsidP="002B447D">
            <w:pPr>
              <w:rPr>
                <w:rFonts w:ascii="Arial" w:hAnsi="Arial" w:cs="Arial"/>
                <w:sz w:val="22"/>
                <w:szCs w:val="22"/>
              </w:rPr>
            </w:pPr>
          </w:p>
          <w:p w:rsidR="003B5BB2" w:rsidRPr="00F96CD7" w:rsidRDefault="003B5BB2" w:rsidP="002B447D">
            <w:pPr>
              <w:rPr>
                <w:rFonts w:ascii="Arial" w:hAnsi="Arial" w:cs="Arial"/>
                <w:sz w:val="22"/>
                <w:szCs w:val="22"/>
              </w:rPr>
            </w:pPr>
            <w:r w:rsidRPr="00F96CD7">
              <w:rPr>
                <w:rFonts w:ascii="Arial" w:hAnsi="Arial" w:cs="Arial"/>
                <w:sz w:val="22"/>
                <w:szCs w:val="22"/>
              </w:rPr>
              <w:t>An overview of the report was provided by the Executive Director of E</w:t>
            </w:r>
            <w:r w:rsidR="00F63B9F" w:rsidRPr="00F96CD7">
              <w:rPr>
                <w:rFonts w:ascii="Arial" w:hAnsi="Arial" w:cs="Arial"/>
                <w:sz w:val="22"/>
                <w:szCs w:val="22"/>
              </w:rPr>
              <w:t>nterprise &amp; Business Innovation</w:t>
            </w:r>
            <w:r w:rsidR="00655C98" w:rsidRPr="00F96CD7">
              <w:rPr>
                <w:rFonts w:ascii="Arial" w:hAnsi="Arial" w:cs="Arial"/>
                <w:sz w:val="22"/>
                <w:szCs w:val="22"/>
              </w:rPr>
              <w:t>.  A number of items were highlighted and included</w:t>
            </w:r>
            <w:r w:rsidR="00F63B9F" w:rsidRPr="00F96CD7">
              <w:rPr>
                <w:rFonts w:ascii="Arial" w:hAnsi="Arial" w:cs="Arial"/>
                <w:sz w:val="22"/>
                <w:szCs w:val="22"/>
              </w:rPr>
              <w:t>:</w:t>
            </w:r>
            <w:r w:rsidRPr="00F96CD7">
              <w:rPr>
                <w:rFonts w:ascii="Arial" w:hAnsi="Arial" w:cs="Arial"/>
                <w:sz w:val="22"/>
                <w:szCs w:val="22"/>
              </w:rPr>
              <w:t xml:space="preserve">  </w:t>
            </w:r>
          </w:p>
          <w:p w:rsidR="003B5BB2" w:rsidRPr="00F96CD7" w:rsidRDefault="003B5BB2" w:rsidP="002B447D">
            <w:pPr>
              <w:rPr>
                <w:rFonts w:ascii="Arial" w:hAnsi="Arial" w:cs="Arial"/>
                <w:sz w:val="22"/>
                <w:szCs w:val="22"/>
              </w:rPr>
            </w:pPr>
          </w:p>
          <w:p w:rsidR="00481D73" w:rsidRPr="00F96CD7" w:rsidRDefault="00023CBE" w:rsidP="003B5BB2">
            <w:pPr>
              <w:pStyle w:val="ListParagraph"/>
              <w:numPr>
                <w:ilvl w:val="0"/>
                <w:numId w:val="42"/>
              </w:numPr>
              <w:ind w:left="343"/>
              <w:rPr>
                <w:rFonts w:ascii="Arial" w:hAnsi="Arial" w:cs="Arial"/>
                <w:sz w:val="22"/>
                <w:szCs w:val="22"/>
              </w:rPr>
            </w:pPr>
            <w:r w:rsidRPr="00F96CD7">
              <w:rPr>
                <w:rFonts w:ascii="Arial" w:hAnsi="Arial" w:cs="Arial"/>
                <w:sz w:val="22"/>
                <w:szCs w:val="22"/>
              </w:rPr>
              <w:t>Cur</w:t>
            </w:r>
            <w:r w:rsidR="008F74A5" w:rsidRPr="00F96CD7">
              <w:rPr>
                <w:rFonts w:ascii="Arial" w:hAnsi="Arial" w:cs="Arial"/>
                <w:sz w:val="22"/>
                <w:szCs w:val="22"/>
              </w:rPr>
              <w:t>riculum and Commercial group had</w:t>
            </w:r>
            <w:r w:rsidRPr="00F96CD7">
              <w:rPr>
                <w:rFonts w:ascii="Arial" w:hAnsi="Arial" w:cs="Arial"/>
                <w:sz w:val="22"/>
                <w:szCs w:val="22"/>
              </w:rPr>
              <w:t xml:space="preserve"> been established with fin</w:t>
            </w:r>
            <w:r w:rsidR="00DA1B5C" w:rsidRPr="00F96CD7">
              <w:rPr>
                <w:rFonts w:ascii="Arial" w:hAnsi="Arial" w:cs="Arial"/>
                <w:sz w:val="22"/>
                <w:szCs w:val="22"/>
              </w:rPr>
              <w:t>ance meeting to set targets on income generation into next year</w:t>
            </w:r>
            <w:r w:rsidR="00457050" w:rsidRPr="00F96CD7">
              <w:rPr>
                <w:rFonts w:ascii="Arial" w:hAnsi="Arial" w:cs="Arial"/>
                <w:sz w:val="22"/>
                <w:szCs w:val="22"/>
              </w:rPr>
              <w:t>;</w:t>
            </w:r>
            <w:r w:rsidRPr="00F96CD7">
              <w:rPr>
                <w:rFonts w:ascii="Arial" w:hAnsi="Arial" w:cs="Arial"/>
                <w:sz w:val="22"/>
                <w:szCs w:val="22"/>
              </w:rPr>
              <w:t xml:space="preserve"> </w:t>
            </w:r>
          </w:p>
          <w:p w:rsidR="00CD4EBC" w:rsidRPr="00F96CD7" w:rsidRDefault="00023CBE" w:rsidP="00023CBE">
            <w:pPr>
              <w:pStyle w:val="ListParagraph"/>
              <w:numPr>
                <w:ilvl w:val="0"/>
                <w:numId w:val="42"/>
              </w:numPr>
              <w:ind w:left="343"/>
              <w:rPr>
                <w:rFonts w:ascii="Arial" w:hAnsi="Arial" w:cs="Arial"/>
                <w:sz w:val="22"/>
                <w:szCs w:val="22"/>
              </w:rPr>
            </w:pPr>
            <w:r w:rsidRPr="00F96CD7">
              <w:rPr>
                <w:rFonts w:ascii="Arial" w:hAnsi="Arial" w:cs="Arial"/>
                <w:sz w:val="22"/>
                <w:szCs w:val="22"/>
              </w:rPr>
              <w:t>Delivery of A</w:t>
            </w:r>
            <w:r w:rsidR="00DA1B5C" w:rsidRPr="00F96CD7">
              <w:rPr>
                <w:rFonts w:ascii="Arial" w:hAnsi="Arial" w:cs="Arial"/>
                <w:sz w:val="22"/>
                <w:szCs w:val="22"/>
              </w:rPr>
              <w:t>pprentice</w:t>
            </w:r>
            <w:r w:rsidRPr="00F96CD7">
              <w:rPr>
                <w:rFonts w:ascii="Arial" w:hAnsi="Arial" w:cs="Arial"/>
                <w:sz w:val="22"/>
                <w:szCs w:val="22"/>
              </w:rPr>
              <w:t>s</w:t>
            </w:r>
            <w:r w:rsidR="00DA1B5C" w:rsidRPr="00F96CD7">
              <w:rPr>
                <w:rFonts w:ascii="Arial" w:hAnsi="Arial" w:cs="Arial"/>
                <w:sz w:val="22"/>
                <w:szCs w:val="22"/>
              </w:rPr>
              <w:t>hip</w:t>
            </w:r>
            <w:r w:rsidR="00CD4EBC" w:rsidRPr="00F96CD7">
              <w:rPr>
                <w:rFonts w:ascii="Arial" w:hAnsi="Arial" w:cs="Arial"/>
                <w:sz w:val="22"/>
                <w:szCs w:val="22"/>
              </w:rPr>
              <w:t xml:space="preserve"> programme </w:t>
            </w:r>
            <w:r w:rsidR="008F74A5" w:rsidRPr="00F96CD7">
              <w:rPr>
                <w:rFonts w:ascii="Arial" w:hAnsi="Arial" w:cs="Arial"/>
                <w:sz w:val="22"/>
                <w:szCs w:val="22"/>
              </w:rPr>
              <w:t>wa</w:t>
            </w:r>
            <w:r w:rsidR="00CD4EBC" w:rsidRPr="00F96CD7">
              <w:rPr>
                <w:rFonts w:ascii="Arial" w:hAnsi="Arial" w:cs="Arial"/>
                <w:sz w:val="22"/>
                <w:szCs w:val="22"/>
              </w:rPr>
              <w:t>s performing well and on track.</w:t>
            </w:r>
            <w:r w:rsidR="008F74A5" w:rsidRPr="00F96CD7">
              <w:rPr>
                <w:rFonts w:ascii="Arial" w:hAnsi="Arial" w:cs="Arial"/>
                <w:sz w:val="22"/>
                <w:szCs w:val="22"/>
              </w:rPr>
              <w:t xml:space="preserve">  College had</w:t>
            </w:r>
            <w:r w:rsidR="00CD4EBC" w:rsidRPr="00F96CD7">
              <w:rPr>
                <w:rFonts w:ascii="Arial" w:hAnsi="Arial" w:cs="Arial"/>
                <w:sz w:val="22"/>
                <w:szCs w:val="22"/>
              </w:rPr>
              <w:t xml:space="preserve"> biggest impact in terms of delivery excellence;</w:t>
            </w:r>
          </w:p>
          <w:p w:rsidR="008F74A5" w:rsidRPr="00F96CD7" w:rsidRDefault="00416BD1" w:rsidP="00023CBE">
            <w:pPr>
              <w:pStyle w:val="ListParagraph"/>
              <w:numPr>
                <w:ilvl w:val="0"/>
                <w:numId w:val="42"/>
              </w:numPr>
              <w:ind w:left="343"/>
              <w:rPr>
                <w:rFonts w:ascii="Arial" w:hAnsi="Arial" w:cs="Arial"/>
                <w:sz w:val="22"/>
                <w:szCs w:val="22"/>
              </w:rPr>
            </w:pPr>
            <w:r>
              <w:rPr>
                <w:rFonts w:ascii="Arial" w:hAnsi="Arial" w:cs="Arial"/>
                <w:sz w:val="22"/>
                <w:szCs w:val="22"/>
              </w:rPr>
              <w:t xml:space="preserve">A </w:t>
            </w:r>
            <w:r w:rsidR="00457050" w:rsidRPr="00F96CD7">
              <w:rPr>
                <w:rFonts w:ascii="Arial" w:hAnsi="Arial" w:cs="Arial"/>
                <w:sz w:val="22"/>
                <w:szCs w:val="22"/>
              </w:rPr>
              <w:t>further 65k for Flexible Workforce Development Fund (FWDF)</w:t>
            </w:r>
            <w:r w:rsidR="00CD4EBC" w:rsidRPr="00F96CD7">
              <w:rPr>
                <w:rFonts w:ascii="Arial" w:hAnsi="Arial" w:cs="Arial"/>
                <w:sz w:val="22"/>
                <w:szCs w:val="22"/>
              </w:rPr>
              <w:t xml:space="preserve"> </w:t>
            </w:r>
            <w:r w:rsidR="008F74A5" w:rsidRPr="00F96CD7">
              <w:rPr>
                <w:rFonts w:ascii="Arial" w:hAnsi="Arial" w:cs="Arial"/>
                <w:sz w:val="22"/>
                <w:szCs w:val="22"/>
              </w:rPr>
              <w:t>in year and £100k for 22/23</w:t>
            </w:r>
            <w:r>
              <w:rPr>
                <w:rFonts w:ascii="Arial" w:hAnsi="Arial" w:cs="Arial"/>
                <w:sz w:val="22"/>
                <w:szCs w:val="22"/>
              </w:rPr>
              <w:t xml:space="preserve"> was currently being bid for;</w:t>
            </w:r>
          </w:p>
          <w:p w:rsidR="00872372" w:rsidRPr="00F96CD7" w:rsidRDefault="00416BD1" w:rsidP="00872372">
            <w:pPr>
              <w:pStyle w:val="Default"/>
              <w:numPr>
                <w:ilvl w:val="0"/>
                <w:numId w:val="42"/>
              </w:numPr>
              <w:ind w:left="343"/>
              <w:rPr>
                <w:color w:val="1F1F1E"/>
                <w:sz w:val="22"/>
                <w:szCs w:val="22"/>
              </w:rPr>
            </w:pPr>
            <w:r>
              <w:rPr>
                <w:color w:val="1F1F1E"/>
                <w:sz w:val="22"/>
                <w:szCs w:val="22"/>
              </w:rPr>
              <w:t>There were a n</w:t>
            </w:r>
            <w:r w:rsidR="00872372" w:rsidRPr="00F96CD7">
              <w:rPr>
                <w:color w:val="1F1F1E"/>
                <w:sz w:val="22"/>
                <w:szCs w:val="22"/>
              </w:rPr>
              <w:t xml:space="preserve">umber of opportunities around sector campus development and rural skills programmes linked to the Prince’s Foundation; </w:t>
            </w:r>
          </w:p>
          <w:p w:rsidR="00DA1B5C" w:rsidRPr="00F96CD7" w:rsidRDefault="00872372" w:rsidP="00023CBE">
            <w:pPr>
              <w:pStyle w:val="ListParagraph"/>
              <w:numPr>
                <w:ilvl w:val="0"/>
                <w:numId w:val="42"/>
              </w:numPr>
              <w:ind w:left="343"/>
              <w:rPr>
                <w:rFonts w:ascii="Arial" w:hAnsi="Arial" w:cs="Arial"/>
                <w:sz w:val="22"/>
                <w:szCs w:val="22"/>
              </w:rPr>
            </w:pPr>
            <w:r w:rsidRPr="00F96CD7">
              <w:rPr>
                <w:rFonts w:ascii="Arial" w:hAnsi="Arial" w:cs="Arial"/>
                <w:sz w:val="22"/>
                <w:szCs w:val="22"/>
              </w:rPr>
              <w:lastRenderedPageBreak/>
              <w:t xml:space="preserve">Retrofit </w:t>
            </w:r>
            <w:r w:rsidR="00FE72E1" w:rsidRPr="00F96CD7">
              <w:rPr>
                <w:rFonts w:ascii="Arial" w:hAnsi="Arial" w:cs="Arial"/>
                <w:sz w:val="22"/>
                <w:szCs w:val="22"/>
              </w:rPr>
              <w:t xml:space="preserve">training demands - </w:t>
            </w:r>
            <w:r w:rsidRPr="00F96CD7">
              <w:rPr>
                <w:rFonts w:ascii="Arial" w:hAnsi="Arial" w:cs="Arial"/>
                <w:sz w:val="22"/>
                <w:szCs w:val="22"/>
              </w:rPr>
              <w:t>awareness raising through pilot project with housing associations and partners</w:t>
            </w:r>
            <w:r w:rsidR="00FE72E1" w:rsidRPr="00F96CD7">
              <w:rPr>
                <w:rFonts w:ascii="Arial" w:hAnsi="Arial" w:cs="Arial"/>
                <w:sz w:val="22"/>
                <w:szCs w:val="22"/>
              </w:rPr>
              <w:t>;</w:t>
            </w:r>
          </w:p>
          <w:p w:rsidR="00C82AA9" w:rsidRPr="00F96CD7" w:rsidRDefault="00416BD1" w:rsidP="00903734">
            <w:pPr>
              <w:pStyle w:val="ListParagraph"/>
              <w:numPr>
                <w:ilvl w:val="0"/>
                <w:numId w:val="42"/>
              </w:numPr>
              <w:ind w:left="343"/>
              <w:rPr>
                <w:rFonts w:ascii="Arial" w:hAnsi="Arial" w:cs="Arial"/>
                <w:sz w:val="22"/>
                <w:szCs w:val="22"/>
              </w:rPr>
            </w:pPr>
            <w:r>
              <w:rPr>
                <w:rFonts w:ascii="Arial" w:hAnsi="Arial" w:cs="Arial"/>
                <w:sz w:val="22"/>
                <w:szCs w:val="22"/>
              </w:rPr>
              <w:t xml:space="preserve">Final installation of </w:t>
            </w:r>
            <w:r w:rsidR="00FE72E1" w:rsidRPr="00F96CD7">
              <w:rPr>
                <w:rFonts w:ascii="Arial" w:hAnsi="Arial" w:cs="Arial"/>
                <w:sz w:val="22"/>
                <w:szCs w:val="22"/>
              </w:rPr>
              <w:t xml:space="preserve">equipment in the College’s </w:t>
            </w:r>
            <w:r w:rsidR="00456D37" w:rsidRPr="00F96CD7">
              <w:rPr>
                <w:rFonts w:ascii="Arial" w:hAnsi="Arial" w:cs="Arial"/>
                <w:sz w:val="22"/>
                <w:szCs w:val="22"/>
              </w:rPr>
              <w:t>Technology Enhanced Care Hub</w:t>
            </w:r>
            <w:r w:rsidR="00FE72E1" w:rsidRPr="00F96CD7">
              <w:rPr>
                <w:rFonts w:ascii="Arial" w:hAnsi="Arial" w:cs="Arial"/>
                <w:sz w:val="22"/>
                <w:szCs w:val="22"/>
              </w:rPr>
              <w:t>, including a dedicated VR room for all areas of the curriculum to use</w:t>
            </w:r>
            <w:r w:rsidR="00C82AA9" w:rsidRPr="00F96CD7">
              <w:rPr>
                <w:rFonts w:ascii="Arial" w:hAnsi="Arial" w:cs="Arial"/>
                <w:sz w:val="22"/>
                <w:szCs w:val="22"/>
              </w:rPr>
              <w:t>;</w:t>
            </w:r>
          </w:p>
          <w:p w:rsidR="00C82AA9" w:rsidRPr="00F96CD7" w:rsidRDefault="00C82AA9" w:rsidP="00C82AA9">
            <w:pPr>
              <w:pStyle w:val="Default"/>
              <w:numPr>
                <w:ilvl w:val="0"/>
                <w:numId w:val="42"/>
              </w:numPr>
              <w:ind w:left="343"/>
              <w:rPr>
                <w:sz w:val="22"/>
                <w:szCs w:val="22"/>
              </w:rPr>
            </w:pPr>
            <w:r w:rsidRPr="00F96CD7">
              <w:rPr>
                <w:sz w:val="22"/>
                <w:szCs w:val="22"/>
              </w:rPr>
              <w:t>An Ecommerce Fast Track course developed with SDS in partnership with Glasgow City and Edinbur</w:t>
            </w:r>
            <w:r w:rsidR="00655C98" w:rsidRPr="00F96CD7">
              <w:rPr>
                <w:sz w:val="22"/>
                <w:szCs w:val="22"/>
              </w:rPr>
              <w:t>gh will roll out in May 2022;</w:t>
            </w:r>
          </w:p>
          <w:p w:rsidR="00C82AA9" w:rsidRPr="00F96CD7" w:rsidRDefault="00C82AA9" w:rsidP="00A4203C">
            <w:pPr>
              <w:pStyle w:val="ListParagraph"/>
              <w:numPr>
                <w:ilvl w:val="0"/>
                <w:numId w:val="42"/>
              </w:numPr>
              <w:ind w:left="343"/>
              <w:rPr>
                <w:rFonts w:ascii="Arial" w:hAnsi="Arial" w:cs="Arial"/>
                <w:sz w:val="22"/>
                <w:szCs w:val="22"/>
              </w:rPr>
            </w:pPr>
            <w:r w:rsidRPr="00F96CD7">
              <w:rPr>
                <w:rFonts w:ascii="Arial" w:hAnsi="Arial" w:cs="Arial"/>
                <w:sz w:val="22"/>
                <w:szCs w:val="22"/>
              </w:rPr>
              <w:t xml:space="preserve">Carbon Literacy event with the Riddell Estate and the Ale Water Valley Group as part of CRF; </w:t>
            </w:r>
            <w:r w:rsidR="002E21E7">
              <w:rPr>
                <w:rFonts w:ascii="Arial" w:hAnsi="Arial" w:cs="Arial"/>
                <w:sz w:val="22"/>
                <w:szCs w:val="22"/>
              </w:rPr>
              <w:t>and</w:t>
            </w:r>
          </w:p>
          <w:p w:rsidR="00C82AA9" w:rsidRPr="002E21E7" w:rsidRDefault="00C82AA9" w:rsidP="002E21E7">
            <w:pPr>
              <w:pStyle w:val="ListParagraph"/>
              <w:numPr>
                <w:ilvl w:val="0"/>
                <w:numId w:val="42"/>
              </w:numPr>
              <w:ind w:left="343"/>
              <w:rPr>
                <w:rFonts w:ascii="Arial" w:hAnsi="Arial" w:cs="Arial"/>
                <w:sz w:val="22"/>
                <w:szCs w:val="22"/>
              </w:rPr>
            </w:pPr>
            <w:r w:rsidRPr="002E21E7">
              <w:rPr>
                <w:rFonts w:ascii="Arial" w:hAnsi="Arial" w:cs="Arial"/>
                <w:sz w:val="22"/>
                <w:szCs w:val="22"/>
              </w:rPr>
              <w:t>Profile of College is generating leads and interest from within and outwith region.</w:t>
            </w:r>
          </w:p>
          <w:p w:rsidR="00FE72E1" w:rsidRPr="00F96CD7" w:rsidRDefault="00FE72E1" w:rsidP="00F96CD7">
            <w:pPr>
              <w:pStyle w:val="ListParagraph"/>
              <w:ind w:left="343"/>
              <w:rPr>
                <w:rFonts w:ascii="Arial" w:hAnsi="Arial" w:cs="Arial"/>
                <w:sz w:val="22"/>
                <w:szCs w:val="22"/>
              </w:rPr>
            </w:pPr>
          </w:p>
          <w:p w:rsidR="00FE2F1F" w:rsidRPr="00F96CD7" w:rsidRDefault="00FE2F1F" w:rsidP="002B447D">
            <w:pPr>
              <w:rPr>
                <w:rFonts w:ascii="Arial" w:hAnsi="Arial" w:cs="Arial"/>
                <w:sz w:val="22"/>
                <w:szCs w:val="22"/>
              </w:rPr>
            </w:pPr>
          </w:p>
          <w:p w:rsidR="00C15A37" w:rsidRPr="00F96CD7" w:rsidRDefault="00395A32" w:rsidP="002B447D">
            <w:pPr>
              <w:rPr>
                <w:rFonts w:ascii="Arial" w:hAnsi="Arial" w:cs="Arial"/>
                <w:sz w:val="22"/>
                <w:szCs w:val="22"/>
              </w:rPr>
            </w:pPr>
            <w:r w:rsidRPr="00F96CD7">
              <w:rPr>
                <w:rFonts w:ascii="Arial" w:hAnsi="Arial" w:cs="Arial"/>
                <w:sz w:val="22"/>
                <w:szCs w:val="22"/>
              </w:rPr>
              <w:t>Future agenda titles</w:t>
            </w:r>
            <w:r w:rsidR="00456D37" w:rsidRPr="00F96CD7">
              <w:rPr>
                <w:rFonts w:ascii="Arial" w:hAnsi="Arial" w:cs="Arial"/>
                <w:sz w:val="22"/>
                <w:szCs w:val="22"/>
              </w:rPr>
              <w:t xml:space="preserve"> would be changed to Enterpris</w:t>
            </w:r>
            <w:r w:rsidRPr="00F96CD7">
              <w:rPr>
                <w:rFonts w:ascii="Arial" w:hAnsi="Arial" w:cs="Arial"/>
                <w:sz w:val="22"/>
                <w:szCs w:val="22"/>
              </w:rPr>
              <w:t>e and Business Innovation.</w:t>
            </w:r>
          </w:p>
          <w:p w:rsidR="00395A32" w:rsidRPr="00F96CD7" w:rsidRDefault="00395A32" w:rsidP="00395A32">
            <w:pPr>
              <w:ind w:left="6438"/>
              <w:rPr>
                <w:rFonts w:ascii="Arial" w:hAnsi="Arial" w:cs="Arial"/>
                <w:b/>
                <w:sz w:val="22"/>
                <w:szCs w:val="22"/>
              </w:rPr>
            </w:pPr>
            <w:r w:rsidRPr="00F96CD7">
              <w:rPr>
                <w:rFonts w:ascii="Arial" w:hAnsi="Arial" w:cs="Arial"/>
                <w:b/>
                <w:sz w:val="22"/>
                <w:szCs w:val="22"/>
              </w:rPr>
              <w:t>ACTION: LS</w:t>
            </w:r>
          </w:p>
          <w:p w:rsidR="00F96CD7" w:rsidRPr="00F96CD7" w:rsidRDefault="00F96CD7" w:rsidP="002B447D">
            <w:pPr>
              <w:rPr>
                <w:rFonts w:ascii="Arial" w:hAnsi="Arial" w:cs="Arial"/>
                <w:sz w:val="22"/>
                <w:szCs w:val="22"/>
              </w:rPr>
            </w:pPr>
          </w:p>
          <w:p w:rsidR="00456D37" w:rsidRPr="00F96CD7" w:rsidRDefault="0094080E" w:rsidP="002B447D">
            <w:pPr>
              <w:rPr>
                <w:rFonts w:ascii="Arial" w:hAnsi="Arial" w:cs="Arial"/>
                <w:sz w:val="22"/>
                <w:szCs w:val="22"/>
              </w:rPr>
            </w:pPr>
            <w:r w:rsidRPr="00F96CD7">
              <w:rPr>
                <w:rFonts w:ascii="Arial" w:hAnsi="Arial" w:cs="Arial"/>
                <w:sz w:val="22"/>
                <w:szCs w:val="22"/>
              </w:rPr>
              <w:t xml:space="preserve">L Parkes </w:t>
            </w:r>
            <w:r w:rsidR="001321FB" w:rsidRPr="00F96CD7">
              <w:rPr>
                <w:rFonts w:ascii="Arial" w:hAnsi="Arial" w:cs="Arial"/>
                <w:sz w:val="22"/>
                <w:szCs w:val="22"/>
              </w:rPr>
              <w:t>advised</w:t>
            </w:r>
            <w:r w:rsidRPr="00F96CD7">
              <w:rPr>
                <w:rFonts w:ascii="Arial" w:hAnsi="Arial" w:cs="Arial"/>
                <w:sz w:val="22"/>
                <w:szCs w:val="22"/>
              </w:rPr>
              <w:t xml:space="preserve"> on </w:t>
            </w:r>
            <w:r w:rsidR="00D85B71" w:rsidRPr="00F96CD7">
              <w:rPr>
                <w:rFonts w:ascii="Arial" w:hAnsi="Arial" w:cs="Arial"/>
                <w:sz w:val="22"/>
                <w:szCs w:val="22"/>
              </w:rPr>
              <w:t>a</w:t>
            </w:r>
            <w:r w:rsidRPr="00F96CD7">
              <w:rPr>
                <w:rFonts w:ascii="Arial" w:hAnsi="Arial" w:cs="Arial"/>
                <w:sz w:val="22"/>
                <w:szCs w:val="22"/>
              </w:rPr>
              <w:t xml:space="preserve"> recent visit to the Hawick STEM facility which she had found an inspirational facility with skilled members of staff and students.  </w:t>
            </w:r>
            <w:r w:rsidR="00E85DA0" w:rsidRPr="00F96CD7">
              <w:rPr>
                <w:rFonts w:ascii="Arial" w:hAnsi="Arial" w:cs="Arial"/>
                <w:sz w:val="22"/>
                <w:szCs w:val="22"/>
              </w:rPr>
              <w:t xml:space="preserve">The College had also </w:t>
            </w:r>
            <w:r w:rsidR="00395A32" w:rsidRPr="00F96CD7">
              <w:rPr>
                <w:rFonts w:ascii="Arial" w:hAnsi="Arial" w:cs="Arial"/>
                <w:sz w:val="22"/>
                <w:szCs w:val="22"/>
              </w:rPr>
              <w:t>hosted a very successful visit from</w:t>
            </w:r>
            <w:r w:rsidR="00E85DA0" w:rsidRPr="00F96CD7">
              <w:rPr>
                <w:rFonts w:ascii="Arial" w:hAnsi="Arial" w:cs="Arial"/>
                <w:sz w:val="22"/>
                <w:szCs w:val="22"/>
              </w:rPr>
              <w:t xml:space="preserve"> Scottish Government representatives earlier in the week</w:t>
            </w:r>
            <w:r w:rsidR="008E2DE2" w:rsidRPr="00F96CD7">
              <w:rPr>
                <w:rFonts w:ascii="Arial" w:hAnsi="Arial" w:cs="Arial"/>
                <w:sz w:val="22"/>
                <w:szCs w:val="22"/>
              </w:rPr>
              <w:t>.</w:t>
            </w:r>
          </w:p>
          <w:p w:rsidR="00655C98" w:rsidRPr="00F96CD7" w:rsidRDefault="00655C98" w:rsidP="002B447D">
            <w:pPr>
              <w:rPr>
                <w:rFonts w:ascii="Arial" w:hAnsi="Arial" w:cs="Arial"/>
                <w:sz w:val="22"/>
                <w:szCs w:val="22"/>
              </w:rPr>
            </w:pPr>
          </w:p>
          <w:p w:rsidR="00F96CD7" w:rsidRPr="00F96CD7" w:rsidRDefault="008E2DE2" w:rsidP="00F96CD7">
            <w:pPr>
              <w:rPr>
                <w:rFonts w:ascii="Arial" w:hAnsi="Arial" w:cs="Arial"/>
                <w:sz w:val="22"/>
                <w:szCs w:val="22"/>
              </w:rPr>
            </w:pPr>
            <w:r w:rsidRPr="00F96CD7">
              <w:rPr>
                <w:rFonts w:ascii="Arial" w:hAnsi="Arial" w:cs="Arial"/>
                <w:sz w:val="22"/>
                <w:szCs w:val="22"/>
              </w:rPr>
              <w:t xml:space="preserve">Members were very pleased with the quality and range of activities which were being progressed and it was agreed that it would be of benefit for the full Board to </w:t>
            </w:r>
            <w:r w:rsidR="00DC6B04" w:rsidRPr="00F96CD7">
              <w:rPr>
                <w:rFonts w:ascii="Arial" w:hAnsi="Arial" w:cs="Arial"/>
                <w:sz w:val="22"/>
                <w:szCs w:val="22"/>
              </w:rPr>
              <w:t>be aware of the work which was underway</w:t>
            </w:r>
            <w:r w:rsidR="00D85B71" w:rsidRPr="00F96CD7">
              <w:rPr>
                <w:rFonts w:ascii="Arial" w:hAnsi="Arial" w:cs="Arial"/>
                <w:sz w:val="22"/>
                <w:szCs w:val="22"/>
              </w:rPr>
              <w:t xml:space="preserve">.  </w:t>
            </w:r>
            <w:r w:rsidR="00F96CD7" w:rsidRPr="00F96CD7">
              <w:rPr>
                <w:rFonts w:ascii="Arial" w:hAnsi="Arial" w:cs="Arial"/>
                <w:sz w:val="22"/>
                <w:szCs w:val="22"/>
              </w:rPr>
              <w:t xml:space="preserve">The Board Secretary agreed to take this forward.  </w:t>
            </w:r>
          </w:p>
          <w:p w:rsidR="008E2DE2" w:rsidRPr="00F96CD7" w:rsidRDefault="008E2DE2" w:rsidP="00F96CD7">
            <w:pPr>
              <w:ind w:left="6155"/>
              <w:rPr>
                <w:rFonts w:ascii="Arial" w:hAnsi="Arial" w:cs="Arial"/>
                <w:b/>
                <w:sz w:val="22"/>
                <w:szCs w:val="22"/>
              </w:rPr>
            </w:pPr>
            <w:r w:rsidRPr="00F96CD7">
              <w:rPr>
                <w:rFonts w:ascii="Arial" w:hAnsi="Arial" w:cs="Arial"/>
                <w:b/>
                <w:sz w:val="22"/>
                <w:szCs w:val="22"/>
              </w:rPr>
              <w:t>ACTION:</w:t>
            </w:r>
            <w:r w:rsidR="00F96CD7" w:rsidRPr="00F96CD7">
              <w:rPr>
                <w:rFonts w:ascii="Arial" w:hAnsi="Arial" w:cs="Arial"/>
                <w:b/>
                <w:sz w:val="22"/>
                <w:szCs w:val="22"/>
              </w:rPr>
              <w:t xml:space="preserve"> </w:t>
            </w:r>
            <w:r w:rsidRPr="00F96CD7">
              <w:rPr>
                <w:rFonts w:ascii="Arial" w:hAnsi="Arial" w:cs="Arial"/>
                <w:b/>
                <w:sz w:val="22"/>
                <w:szCs w:val="22"/>
              </w:rPr>
              <w:t>BS</w:t>
            </w:r>
          </w:p>
          <w:p w:rsidR="00481D73" w:rsidRPr="00F96CD7" w:rsidRDefault="00481D73" w:rsidP="00F96CD7">
            <w:pPr>
              <w:rPr>
                <w:rFonts w:ascii="Arial" w:hAnsi="Arial" w:cs="Arial"/>
                <w:sz w:val="22"/>
                <w:szCs w:val="22"/>
              </w:rPr>
            </w:pPr>
          </w:p>
        </w:tc>
      </w:tr>
      <w:tr w:rsidR="007334A4" w:rsidRPr="008458A1" w:rsidTr="00B12277">
        <w:trPr>
          <w:trHeight w:val="1036"/>
        </w:trPr>
        <w:tc>
          <w:tcPr>
            <w:tcW w:w="1384" w:type="dxa"/>
          </w:tcPr>
          <w:p w:rsidR="007334A4" w:rsidRPr="008458A1" w:rsidRDefault="00456D37" w:rsidP="009421DB">
            <w:pPr>
              <w:rPr>
                <w:rFonts w:ascii="Arial" w:hAnsi="Arial" w:cs="Arial"/>
                <w:b/>
                <w:sz w:val="22"/>
                <w:szCs w:val="22"/>
              </w:rPr>
            </w:pPr>
            <w:r w:rsidRPr="008458A1">
              <w:rPr>
                <w:rFonts w:ascii="Arial" w:hAnsi="Arial" w:cs="Arial"/>
                <w:b/>
                <w:sz w:val="22"/>
                <w:szCs w:val="22"/>
              </w:rPr>
              <w:lastRenderedPageBreak/>
              <w:t>12/22</w:t>
            </w:r>
          </w:p>
        </w:tc>
        <w:tc>
          <w:tcPr>
            <w:tcW w:w="7938" w:type="dxa"/>
          </w:tcPr>
          <w:p w:rsidR="00481D73" w:rsidRPr="008458A1" w:rsidRDefault="00481D73" w:rsidP="00F720BA">
            <w:pPr>
              <w:rPr>
                <w:rFonts w:ascii="Arial" w:hAnsi="Arial" w:cs="Arial"/>
                <w:b/>
                <w:sz w:val="22"/>
                <w:szCs w:val="22"/>
                <w:u w:val="single"/>
              </w:rPr>
            </w:pPr>
            <w:r w:rsidRPr="008458A1">
              <w:rPr>
                <w:rFonts w:ascii="Arial" w:hAnsi="Arial" w:cs="Arial"/>
                <w:b/>
                <w:sz w:val="22"/>
                <w:szCs w:val="22"/>
                <w:u w:val="single"/>
              </w:rPr>
              <w:t>Asset Management Strategy Update</w:t>
            </w:r>
            <w:r w:rsidR="0046647D" w:rsidRPr="008458A1">
              <w:rPr>
                <w:rFonts w:ascii="Arial" w:hAnsi="Arial" w:cs="Arial"/>
                <w:b/>
                <w:sz w:val="22"/>
                <w:szCs w:val="22"/>
                <w:u w:val="single"/>
              </w:rPr>
              <w:t xml:space="preserve"> – Paper G</w:t>
            </w:r>
          </w:p>
          <w:p w:rsidR="00481D73" w:rsidRPr="008458A1" w:rsidRDefault="00481D73" w:rsidP="00F720BA">
            <w:pPr>
              <w:rPr>
                <w:rFonts w:ascii="Arial" w:hAnsi="Arial" w:cs="Arial"/>
                <w:sz w:val="22"/>
                <w:szCs w:val="22"/>
              </w:rPr>
            </w:pPr>
          </w:p>
          <w:p w:rsidR="0046647D" w:rsidRPr="008458A1" w:rsidRDefault="0046647D" w:rsidP="00F720BA">
            <w:pPr>
              <w:rPr>
                <w:rFonts w:ascii="Arial" w:hAnsi="Arial" w:cs="Arial"/>
                <w:sz w:val="22"/>
                <w:szCs w:val="22"/>
              </w:rPr>
            </w:pPr>
            <w:r w:rsidRPr="008458A1">
              <w:rPr>
                <w:rFonts w:ascii="Arial" w:hAnsi="Arial" w:cs="Arial"/>
                <w:sz w:val="22"/>
                <w:szCs w:val="22"/>
              </w:rPr>
              <w:t>The VP Finance and Corporate Services provided an overview of activity in relation to Integrated A</w:t>
            </w:r>
            <w:r w:rsidR="009B0DCB">
              <w:rPr>
                <w:rFonts w:ascii="Arial" w:hAnsi="Arial" w:cs="Arial"/>
                <w:sz w:val="22"/>
                <w:szCs w:val="22"/>
              </w:rPr>
              <w:t>sset Management with the following points highlighted:</w:t>
            </w:r>
          </w:p>
          <w:p w:rsidR="0046647D" w:rsidRPr="008458A1" w:rsidRDefault="0046647D" w:rsidP="00F720BA">
            <w:pPr>
              <w:rPr>
                <w:rFonts w:ascii="Arial" w:hAnsi="Arial" w:cs="Arial"/>
                <w:sz w:val="22"/>
                <w:szCs w:val="22"/>
              </w:rPr>
            </w:pPr>
          </w:p>
          <w:p w:rsidR="006E05B7" w:rsidRPr="008458A1" w:rsidRDefault="006E05B7" w:rsidP="006E05B7">
            <w:pPr>
              <w:pStyle w:val="ListParagraph"/>
              <w:numPr>
                <w:ilvl w:val="0"/>
                <w:numId w:val="43"/>
              </w:numPr>
              <w:ind w:left="343"/>
              <w:rPr>
                <w:rFonts w:ascii="Arial" w:hAnsi="Arial" w:cs="Arial"/>
                <w:sz w:val="22"/>
                <w:szCs w:val="22"/>
              </w:rPr>
            </w:pPr>
            <w:r w:rsidRPr="008458A1">
              <w:rPr>
                <w:rFonts w:ascii="Arial" w:hAnsi="Arial" w:cs="Arial"/>
                <w:sz w:val="22"/>
                <w:szCs w:val="22"/>
              </w:rPr>
              <w:t>A number of staff workshops had been held to assist in the future design and utilisation of space</w:t>
            </w:r>
            <w:r w:rsidR="008458A1">
              <w:rPr>
                <w:rFonts w:ascii="Arial" w:hAnsi="Arial" w:cs="Arial"/>
                <w:sz w:val="22"/>
                <w:szCs w:val="22"/>
              </w:rPr>
              <w:t>;</w:t>
            </w:r>
          </w:p>
          <w:p w:rsidR="006E05B7" w:rsidRPr="008458A1" w:rsidRDefault="006E05B7" w:rsidP="006E05B7">
            <w:pPr>
              <w:pStyle w:val="ListParagraph"/>
              <w:numPr>
                <w:ilvl w:val="0"/>
                <w:numId w:val="43"/>
              </w:numPr>
              <w:ind w:left="343"/>
              <w:rPr>
                <w:rFonts w:ascii="Arial" w:hAnsi="Arial" w:cs="Arial"/>
                <w:sz w:val="22"/>
                <w:szCs w:val="22"/>
              </w:rPr>
            </w:pPr>
            <w:r w:rsidRPr="008458A1">
              <w:rPr>
                <w:rFonts w:ascii="Arial" w:hAnsi="Arial" w:cs="Arial"/>
                <w:sz w:val="22"/>
                <w:szCs w:val="22"/>
              </w:rPr>
              <w:t>A number of strategic workstreams were underway;</w:t>
            </w:r>
          </w:p>
          <w:p w:rsidR="006F16F1" w:rsidRDefault="006F16F1" w:rsidP="006F16F1">
            <w:pPr>
              <w:pStyle w:val="ListParagraph"/>
              <w:numPr>
                <w:ilvl w:val="0"/>
                <w:numId w:val="43"/>
              </w:numPr>
              <w:ind w:left="343"/>
              <w:rPr>
                <w:rFonts w:ascii="Arial" w:hAnsi="Arial" w:cs="Arial"/>
                <w:sz w:val="22"/>
                <w:szCs w:val="22"/>
              </w:rPr>
            </w:pPr>
            <w:r w:rsidRPr="008458A1">
              <w:rPr>
                <w:rFonts w:ascii="Arial" w:hAnsi="Arial" w:cs="Arial"/>
                <w:sz w:val="22"/>
                <w:szCs w:val="22"/>
              </w:rPr>
              <w:t xml:space="preserve">Capital Plan – SFC funding was fairly limited with other sources </w:t>
            </w:r>
            <w:r w:rsidR="008458A1">
              <w:rPr>
                <w:rFonts w:ascii="Arial" w:hAnsi="Arial" w:cs="Arial"/>
                <w:sz w:val="22"/>
                <w:szCs w:val="22"/>
              </w:rPr>
              <w:t xml:space="preserve">of funding </w:t>
            </w:r>
            <w:r w:rsidR="009B0DCB">
              <w:rPr>
                <w:rFonts w:ascii="Arial" w:hAnsi="Arial" w:cs="Arial"/>
                <w:sz w:val="22"/>
                <w:szCs w:val="22"/>
              </w:rPr>
              <w:t xml:space="preserve">necessary which were </w:t>
            </w:r>
            <w:r w:rsidR="008458A1">
              <w:rPr>
                <w:rFonts w:ascii="Arial" w:hAnsi="Arial" w:cs="Arial"/>
                <w:sz w:val="22"/>
                <w:szCs w:val="22"/>
              </w:rPr>
              <w:t>s</w:t>
            </w:r>
            <w:r w:rsidR="009B0DCB">
              <w:rPr>
                <w:rFonts w:ascii="Arial" w:hAnsi="Arial" w:cs="Arial"/>
                <w:sz w:val="22"/>
                <w:szCs w:val="22"/>
              </w:rPr>
              <w:t>hown in A</w:t>
            </w:r>
            <w:r w:rsidR="008458A1">
              <w:rPr>
                <w:rFonts w:ascii="Arial" w:hAnsi="Arial" w:cs="Arial"/>
                <w:sz w:val="22"/>
                <w:szCs w:val="22"/>
              </w:rPr>
              <w:t>ppendix 3;</w:t>
            </w:r>
            <w:r w:rsidRPr="008458A1">
              <w:rPr>
                <w:rFonts w:ascii="Arial" w:hAnsi="Arial" w:cs="Arial"/>
                <w:sz w:val="22"/>
                <w:szCs w:val="22"/>
              </w:rPr>
              <w:t xml:space="preserve"> </w:t>
            </w:r>
          </w:p>
          <w:p w:rsidR="0062561A" w:rsidRPr="008458A1" w:rsidRDefault="006F16F1" w:rsidP="006F16F1">
            <w:pPr>
              <w:pStyle w:val="ListParagraph"/>
              <w:numPr>
                <w:ilvl w:val="0"/>
                <w:numId w:val="43"/>
              </w:numPr>
              <w:ind w:left="343"/>
              <w:rPr>
                <w:rFonts w:ascii="Arial" w:hAnsi="Arial" w:cs="Arial"/>
                <w:sz w:val="22"/>
                <w:szCs w:val="22"/>
              </w:rPr>
            </w:pPr>
            <w:r w:rsidRPr="008458A1">
              <w:rPr>
                <w:rFonts w:ascii="Arial" w:hAnsi="Arial" w:cs="Arial"/>
                <w:sz w:val="22"/>
                <w:szCs w:val="22"/>
              </w:rPr>
              <w:t>There was a need for a creative approach with the campus redesign carried forward to next year;</w:t>
            </w:r>
          </w:p>
          <w:p w:rsidR="006F16F1" w:rsidRDefault="008458A1" w:rsidP="006F16F1">
            <w:pPr>
              <w:pStyle w:val="ListParagraph"/>
              <w:numPr>
                <w:ilvl w:val="0"/>
                <w:numId w:val="43"/>
              </w:numPr>
              <w:ind w:left="343"/>
              <w:rPr>
                <w:rFonts w:ascii="Arial" w:hAnsi="Arial" w:cs="Arial"/>
                <w:sz w:val="22"/>
                <w:szCs w:val="22"/>
              </w:rPr>
            </w:pPr>
            <w:r w:rsidRPr="008458A1">
              <w:rPr>
                <w:rFonts w:ascii="Arial" w:hAnsi="Arial" w:cs="Arial"/>
                <w:sz w:val="22"/>
                <w:szCs w:val="22"/>
              </w:rPr>
              <w:t>Flipping the campus would see a move of support services from the ground floor in G</w:t>
            </w:r>
            <w:r w:rsidR="009B0DCB">
              <w:rPr>
                <w:rFonts w:ascii="Arial" w:hAnsi="Arial" w:cs="Arial"/>
                <w:sz w:val="22"/>
                <w:szCs w:val="22"/>
              </w:rPr>
              <w:t>alashiels to the tower area although f</w:t>
            </w:r>
            <w:r w:rsidRPr="008458A1">
              <w:rPr>
                <w:rFonts w:ascii="Arial" w:hAnsi="Arial" w:cs="Arial"/>
                <w:sz w:val="22"/>
                <w:szCs w:val="22"/>
              </w:rPr>
              <w:t>urther exploration of the impact of hy</w:t>
            </w:r>
            <w:r w:rsidR="009B0DCB">
              <w:rPr>
                <w:rFonts w:ascii="Arial" w:hAnsi="Arial" w:cs="Arial"/>
                <w:sz w:val="22"/>
                <w:szCs w:val="22"/>
              </w:rPr>
              <w:t>brid working would be necessary;</w:t>
            </w:r>
          </w:p>
          <w:p w:rsidR="00D06300" w:rsidRDefault="009B0DCB" w:rsidP="006F16F1">
            <w:pPr>
              <w:pStyle w:val="ListParagraph"/>
              <w:numPr>
                <w:ilvl w:val="0"/>
                <w:numId w:val="43"/>
              </w:numPr>
              <w:ind w:left="343"/>
              <w:rPr>
                <w:rFonts w:ascii="Arial" w:hAnsi="Arial" w:cs="Arial"/>
                <w:sz w:val="22"/>
                <w:szCs w:val="22"/>
              </w:rPr>
            </w:pPr>
            <w:r>
              <w:rPr>
                <w:rFonts w:ascii="Arial" w:hAnsi="Arial" w:cs="Arial"/>
                <w:sz w:val="22"/>
                <w:szCs w:val="22"/>
              </w:rPr>
              <w:t xml:space="preserve">The implementation of a one stop shop was under discussion; </w:t>
            </w:r>
          </w:p>
          <w:p w:rsidR="009B0DCB" w:rsidRDefault="00D06300" w:rsidP="006F16F1">
            <w:pPr>
              <w:pStyle w:val="ListParagraph"/>
              <w:numPr>
                <w:ilvl w:val="0"/>
                <w:numId w:val="43"/>
              </w:numPr>
              <w:ind w:left="343"/>
              <w:rPr>
                <w:rFonts w:ascii="Arial" w:hAnsi="Arial" w:cs="Arial"/>
                <w:sz w:val="22"/>
                <w:szCs w:val="22"/>
              </w:rPr>
            </w:pPr>
            <w:r>
              <w:rPr>
                <w:rFonts w:ascii="Arial" w:hAnsi="Arial" w:cs="Arial"/>
                <w:sz w:val="22"/>
                <w:szCs w:val="22"/>
              </w:rPr>
              <w:t xml:space="preserve">The </w:t>
            </w:r>
            <w:r w:rsidR="00EC5584">
              <w:rPr>
                <w:rFonts w:ascii="Arial" w:hAnsi="Arial" w:cs="Arial"/>
                <w:sz w:val="22"/>
                <w:szCs w:val="22"/>
              </w:rPr>
              <w:t>College</w:t>
            </w:r>
            <w:r>
              <w:rPr>
                <w:rFonts w:ascii="Arial" w:hAnsi="Arial" w:cs="Arial"/>
                <w:sz w:val="22"/>
                <w:szCs w:val="22"/>
              </w:rPr>
              <w:t xml:space="preserve"> would be pursuing external funding opportunities for items such as EV chargers</w:t>
            </w:r>
            <w:r w:rsidR="00EC5584">
              <w:rPr>
                <w:rFonts w:ascii="Arial" w:hAnsi="Arial" w:cs="Arial"/>
                <w:sz w:val="22"/>
                <w:szCs w:val="22"/>
              </w:rPr>
              <w:t xml:space="preserve"> which would be strengthened through the newly appointed Sustainabl</w:t>
            </w:r>
            <w:r w:rsidR="008106F0">
              <w:rPr>
                <w:rFonts w:ascii="Arial" w:hAnsi="Arial" w:cs="Arial"/>
                <w:sz w:val="22"/>
                <w:szCs w:val="22"/>
              </w:rPr>
              <w:t>ity</w:t>
            </w:r>
            <w:r w:rsidR="00EC5584">
              <w:rPr>
                <w:rFonts w:ascii="Arial" w:hAnsi="Arial" w:cs="Arial"/>
                <w:sz w:val="22"/>
                <w:szCs w:val="22"/>
              </w:rPr>
              <w:t xml:space="preserve"> Manager;</w:t>
            </w:r>
          </w:p>
          <w:p w:rsidR="009B0DCB" w:rsidRPr="008458A1" w:rsidRDefault="00D06300" w:rsidP="006F16F1">
            <w:pPr>
              <w:pStyle w:val="ListParagraph"/>
              <w:numPr>
                <w:ilvl w:val="0"/>
                <w:numId w:val="43"/>
              </w:numPr>
              <w:ind w:left="343"/>
              <w:rPr>
                <w:rFonts w:ascii="Arial" w:hAnsi="Arial" w:cs="Arial"/>
                <w:sz w:val="22"/>
                <w:szCs w:val="22"/>
              </w:rPr>
            </w:pPr>
            <w:r>
              <w:rPr>
                <w:rFonts w:ascii="Arial" w:hAnsi="Arial" w:cs="Arial"/>
                <w:sz w:val="22"/>
                <w:szCs w:val="22"/>
              </w:rPr>
              <w:t>As discussed under item 10/22, SFC had confirmed approval to carry Melrose Road receipt funds to 22/23.</w:t>
            </w:r>
          </w:p>
          <w:p w:rsidR="0062561A" w:rsidRDefault="0062561A" w:rsidP="0062561A">
            <w:pPr>
              <w:pStyle w:val="Default"/>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7577"/>
            </w:tblGrid>
            <w:tr w:rsidR="0062561A" w:rsidRPr="008458A1" w:rsidTr="00676408">
              <w:trPr>
                <w:trHeight w:val="805"/>
              </w:trPr>
              <w:tc>
                <w:tcPr>
                  <w:tcW w:w="7577" w:type="dxa"/>
                </w:tcPr>
                <w:p w:rsidR="00676408" w:rsidRPr="008458A1" w:rsidRDefault="00AC0AA0" w:rsidP="00D06300">
                  <w:pPr>
                    <w:pStyle w:val="Default"/>
                    <w:rPr>
                      <w:sz w:val="22"/>
                      <w:szCs w:val="22"/>
                    </w:rPr>
                  </w:pPr>
                  <w:r w:rsidRPr="008458A1">
                    <w:rPr>
                      <w:sz w:val="22"/>
                      <w:szCs w:val="22"/>
                    </w:rPr>
                    <w:t xml:space="preserve">Members </w:t>
                  </w:r>
                  <w:r>
                    <w:rPr>
                      <w:sz w:val="22"/>
                      <w:szCs w:val="22"/>
                    </w:rPr>
                    <w:t xml:space="preserve">were satisfied with the contents of the report and the noted recommendations. </w:t>
                  </w:r>
                </w:p>
                <w:p w:rsidR="00676408" w:rsidRPr="008458A1" w:rsidRDefault="00676408" w:rsidP="00EC5584">
                  <w:pPr>
                    <w:pStyle w:val="Default"/>
                    <w:rPr>
                      <w:sz w:val="22"/>
                      <w:szCs w:val="22"/>
                    </w:rPr>
                  </w:pPr>
                </w:p>
              </w:tc>
            </w:tr>
          </w:tbl>
          <w:p w:rsidR="002E20C0" w:rsidRPr="008458A1" w:rsidRDefault="002E20C0" w:rsidP="00AC0AA0">
            <w:pPr>
              <w:rPr>
                <w:rFonts w:ascii="Arial" w:hAnsi="Arial" w:cs="Arial"/>
                <w:sz w:val="22"/>
                <w:szCs w:val="22"/>
              </w:rPr>
            </w:pPr>
          </w:p>
        </w:tc>
      </w:tr>
      <w:tr w:rsidR="004C4A6D" w:rsidRPr="00481D73" w:rsidTr="00B12277">
        <w:trPr>
          <w:trHeight w:val="1036"/>
        </w:trPr>
        <w:tc>
          <w:tcPr>
            <w:tcW w:w="1384" w:type="dxa"/>
          </w:tcPr>
          <w:p w:rsidR="004C4A6D" w:rsidRPr="00481D73" w:rsidRDefault="004D7785" w:rsidP="007334A4">
            <w:pPr>
              <w:rPr>
                <w:rFonts w:ascii="Arial" w:hAnsi="Arial" w:cs="Arial"/>
                <w:b/>
                <w:sz w:val="22"/>
                <w:szCs w:val="22"/>
              </w:rPr>
            </w:pPr>
            <w:r>
              <w:rPr>
                <w:rFonts w:ascii="Arial" w:hAnsi="Arial" w:cs="Arial"/>
                <w:b/>
                <w:sz w:val="22"/>
                <w:szCs w:val="22"/>
              </w:rPr>
              <w:lastRenderedPageBreak/>
              <w:t>13/22</w:t>
            </w:r>
          </w:p>
        </w:tc>
        <w:tc>
          <w:tcPr>
            <w:tcW w:w="7938" w:type="dxa"/>
          </w:tcPr>
          <w:p w:rsidR="00481D73" w:rsidRPr="003C602F" w:rsidRDefault="00481D73" w:rsidP="00F67884">
            <w:pPr>
              <w:rPr>
                <w:rFonts w:ascii="Arial" w:hAnsi="Arial" w:cs="Arial"/>
                <w:b/>
                <w:sz w:val="22"/>
                <w:szCs w:val="22"/>
                <w:u w:val="single"/>
              </w:rPr>
            </w:pPr>
            <w:r w:rsidRPr="003C602F">
              <w:rPr>
                <w:rFonts w:ascii="Arial" w:hAnsi="Arial" w:cs="Arial"/>
                <w:b/>
                <w:sz w:val="22"/>
                <w:szCs w:val="22"/>
                <w:u w:val="single"/>
              </w:rPr>
              <w:t>Strategic Risk Register</w:t>
            </w:r>
            <w:r w:rsidR="003C602F">
              <w:rPr>
                <w:rFonts w:ascii="Arial" w:hAnsi="Arial" w:cs="Arial"/>
                <w:b/>
                <w:sz w:val="22"/>
                <w:szCs w:val="22"/>
                <w:u w:val="single"/>
              </w:rPr>
              <w:t xml:space="preserve"> – Paper H</w:t>
            </w:r>
          </w:p>
          <w:p w:rsidR="00481D73" w:rsidRDefault="00481D73" w:rsidP="00F67884">
            <w:pPr>
              <w:rPr>
                <w:rFonts w:ascii="Arial" w:hAnsi="Arial" w:cs="Arial"/>
                <w:sz w:val="22"/>
                <w:szCs w:val="22"/>
              </w:rPr>
            </w:pPr>
          </w:p>
          <w:p w:rsidR="004B18E5" w:rsidRDefault="004B18E5" w:rsidP="009871F4">
            <w:pPr>
              <w:pStyle w:val="Default"/>
              <w:rPr>
                <w:sz w:val="22"/>
                <w:szCs w:val="22"/>
              </w:rPr>
            </w:pPr>
            <w:r>
              <w:rPr>
                <w:sz w:val="22"/>
                <w:szCs w:val="22"/>
              </w:rPr>
              <w:t>The report provided Members with an update on progress/changes to the Strategic Risk Register.</w:t>
            </w:r>
            <w:r w:rsidR="00FB776B">
              <w:rPr>
                <w:sz w:val="22"/>
                <w:szCs w:val="22"/>
              </w:rPr>
              <w:t xml:space="preserve">  The VP Finance and Corporate Services highlighted the following changes to the risk profile:</w:t>
            </w:r>
          </w:p>
          <w:p w:rsidR="004B18E5" w:rsidRDefault="004B18E5" w:rsidP="009871F4">
            <w:pPr>
              <w:pStyle w:val="Default"/>
              <w:rPr>
                <w:sz w:val="22"/>
                <w:szCs w:val="22"/>
              </w:rPr>
            </w:pPr>
          </w:p>
          <w:p w:rsidR="009871F4" w:rsidRDefault="009871F4" w:rsidP="00FB776B">
            <w:pPr>
              <w:pStyle w:val="Default"/>
              <w:numPr>
                <w:ilvl w:val="0"/>
                <w:numId w:val="46"/>
              </w:numPr>
              <w:ind w:left="485"/>
              <w:rPr>
                <w:sz w:val="22"/>
                <w:szCs w:val="22"/>
              </w:rPr>
            </w:pPr>
            <w:r>
              <w:rPr>
                <w:sz w:val="22"/>
                <w:szCs w:val="22"/>
              </w:rPr>
              <w:t>Increase in COVID impa</w:t>
            </w:r>
            <w:r w:rsidR="00FB776B">
              <w:rPr>
                <w:sz w:val="22"/>
                <w:szCs w:val="22"/>
              </w:rPr>
              <w:t>ct (risk 1b) to 6, which remained</w:t>
            </w:r>
            <w:r>
              <w:rPr>
                <w:sz w:val="22"/>
                <w:szCs w:val="22"/>
              </w:rPr>
              <w:t xml:space="preserve"> a medium risk. The recent change in language from Scottish Government around hyb</w:t>
            </w:r>
            <w:r w:rsidR="00FB776B">
              <w:rPr>
                <w:sz w:val="22"/>
                <w:szCs w:val="22"/>
              </w:rPr>
              <w:t>rid working was</w:t>
            </w:r>
            <w:r>
              <w:rPr>
                <w:sz w:val="22"/>
                <w:szCs w:val="22"/>
              </w:rPr>
              <w:t xml:space="preserve"> e</w:t>
            </w:r>
            <w:r w:rsidR="00FB776B">
              <w:rPr>
                <w:sz w:val="22"/>
                <w:szCs w:val="22"/>
              </w:rPr>
              <w:t>nabling more on campus activity;</w:t>
            </w:r>
            <w:r>
              <w:rPr>
                <w:sz w:val="22"/>
                <w:szCs w:val="22"/>
              </w:rPr>
              <w:t xml:space="preserve"> </w:t>
            </w:r>
          </w:p>
          <w:p w:rsidR="009871F4" w:rsidRDefault="009871F4" w:rsidP="00FB776B">
            <w:pPr>
              <w:pStyle w:val="Default"/>
              <w:numPr>
                <w:ilvl w:val="0"/>
                <w:numId w:val="46"/>
              </w:numPr>
              <w:ind w:left="485"/>
              <w:rPr>
                <w:sz w:val="22"/>
                <w:szCs w:val="22"/>
              </w:rPr>
            </w:pPr>
            <w:r>
              <w:rPr>
                <w:sz w:val="22"/>
                <w:szCs w:val="22"/>
              </w:rPr>
              <w:t xml:space="preserve">Reduction in finance risk (risk 2) from 16 to 12. Scenario planning on least pessimistic and most pessimistic scenarios provide options for achieving a break even position in 2022/23 although </w:t>
            </w:r>
            <w:r w:rsidR="00FB776B">
              <w:rPr>
                <w:sz w:val="22"/>
                <w:szCs w:val="22"/>
              </w:rPr>
              <w:t xml:space="preserve">there was still </w:t>
            </w:r>
            <w:r>
              <w:rPr>
                <w:sz w:val="22"/>
                <w:szCs w:val="22"/>
              </w:rPr>
              <w:t>a lot of risk in relat</w:t>
            </w:r>
            <w:r w:rsidR="00FB776B">
              <w:rPr>
                <w:sz w:val="22"/>
                <w:szCs w:val="22"/>
              </w:rPr>
              <w:t>ion to potential pay increases; and</w:t>
            </w:r>
          </w:p>
          <w:p w:rsidR="009871F4" w:rsidRDefault="009871F4" w:rsidP="00FB776B">
            <w:pPr>
              <w:pStyle w:val="Default"/>
              <w:numPr>
                <w:ilvl w:val="0"/>
                <w:numId w:val="46"/>
              </w:numPr>
              <w:ind w:left="485"/>
              <w:rPr>
                <w:sz w:val="22"/>
                <w:szCs w:val="22"/>
              </w:rPr>
            </w:pPr>
            <w:r>
              <w:rPr>
                <w:sz w:val="22"/>
                <w:szCs w:val="22"/>
              </w:rPr>
              <w:t xml:space="preserve">New risk in relation to potential inadequacy of governance arrangements, scored at 2 which is low. </w:t>
            </w:r>
          </w:p>
          <w:p w:rsidR="005E60E1" w:rsidRDefault="005E60E1" w:rsidP="00F67884">
            <w:pPr>
              <w:rPr>
                <w:rFonts w:ascii="Arial" w:hAnsi="Arial" w:cs="Arial"/>
                <w:sz w:val="22"/>
                <w:szCs w:val="22"/>
              </w:rPr>
            </w:pPr>
          </w:p>
          <w:p w:rsidR="009655AE" w:rsidRDefault="00FB776B" w:rsidP="00FB776B">
            <w:pPr>
              <w:rPr>
                <w:rFonts w:ascii="Arial" w:hAnsi="Arial" w:cs="Arial"/>
                <w:sz w:val="22"/>
                <w:szCs w:val="22"/>
              </w:rPr>
            </w:pPr>
            <w:r>
              <w:rPr>
                <w:rFonts w:ascii="Arial" w:hAnsi="Arial" w:cs="Arial"/>
                <w:sz w:val="22"/>
                <w:szCs w:val="22"/>
              </w:rPr>
              <w:t>M</w:t>
            </w:r>
            <w:r w:rsidR="00043F23">
              <w:rPr>
                <w:rFonts w:ascii="Arial" w:hAnsi="Arial" w:cs="Arial"/>
                <w:sz w:val="22"/>
                <w:szCs w:val="22"/>
              </w:rPr>
              <w:t>embers reviewed and noted the changes in the register with no further recommendations made.</w:t>
            </w:r>
          </w:p>
          <w:p w:rsidR="00043F23" w:rsidRPr="00481D73" w:rsidRDefault="00043F23" w:rsidP="00FB776B">
            <w:pPr>
              <w:rPr>
                <w:rFonts w:ascii="Arial" w:hAnsi="Arial" w:cs="Arial"/>
                <w:sz w:val="22"/>
                <w:szCs w:val="22"/>
              </w:rPr>
            </w:pPr>
          </w:p>
        </w:tc>
      </w:tr>
      <w:tr w:rsidR="00546FB7" w:rsidRPr="003C602F" w:rsidTr="00B12277">
        <w:trPr>
          <w:trHeight w:val="1036"/>
        </w:trPr>
        <w:tc>
          <w:tcPr>
            <w:tcW w:w="1384" w:type="dxa"/>
          </w:tcPr>
          <w:p w:rsidR="00546FB7" w:rsidRPr="003C602F" w:rsidRDefault="004D7785" w:rsidP="00546FB7">
            <w:pPr>
              <w:rPr>
                <w:rFonts w:ascii="Arial" w:hAnsi="Arial" w:cs="Arial"/>
                <w:b/>
                <w:sz w:val="22"/>
                <w:szCs w:val="22"/>
              </w:rPr>
            </w:pPr>
            <w:r w:rsidRPr="003C602F">
              <w:rPr>
                <w:rFonts w:ascii="Arial" w:hAnsi="Arial" w:cs="Arial"/>
                <w:b/>
                <w:sz w:val="22"/>
                <w:szCs w:val="22"/>
              </w:rPr>
              <w:t>1</w:t>
            </w:r>
            <w:r w:rsidR="00AF68D9" w:rsidRPr="003C602F">
              <w:rPr>
                <w:rFonts w:ascii="Arial" w:hAnsi="Arial" w:cs="Arial"/>
                <w:b/>
                <w:sz w:val="22"/>
                <w:szCs w:val="22"/>
              </w:rPr>
              <w:t>5</w:t>
            </w:r>
            <w:r w:rsidRPr="003C602F">
              <w:rPr>
                <w:rFonts w:ascii="Arial" w:hAnsi="Arial" w:cs="Arial"/>
                <w:b/>
                <w:sz w:val="22"/>
                <w:szCs w:val="22"/>
              </w:rPr>
              <w:t>/22</w:t>
            </w:r>
          </w:p>
        </w:tc>
        <w:tc>
          <w:tcPr>
            <w:tcW w:w="7938" w:type="dxa"/>
          </w:tcPr>
          <w:p w:rsidR="00546FB7" w:rsidRPr="003C602F" w:rsidRDefault="005D3D34" w:rsidP="00546FB7">
            <w:pPr>
              <w:pStyle w:val="Heading1"/>
              <w:rPr>
                <w:rFonts w:cs="Arial"/>
                <w:szCs w:val="22"/>
              </w:rPr>
            </w:pPr>
            <w:r w:rsidRPr="003C602F">
              <w:rPr>
                <w:rFonts w:cs="Arial"/>
                <w:szCs w:val="22"/>
              </w:rPr>
              <w:t xml:space="preserve">Equality, Diversity &amp; </w:t>
            </w:r>
            <w:r w:rsidR="00647788" w:rsidRPr="003C602F">
              <w:rPr>
                <w:rFonts w:cs="Arial"/>
                <w:szCs w:val="22"/>
              </w:rPr>
              <w:t>Inclusion</w:t>
            </w:r>
            <w:r w:rsidR="00546FB7" w:rsidRPr="003C602F">
              <w:rPr>
                <w:rFonts w:cs="Arial"/>
                <w:szCs w:val="22"/>
              </w:rPr>
              <w:t xml:space="preserve"> (Standing item</w:t>
            </w:r>
          </w:p>
          <w:p w:rsidR="00481D73" w:rsidRPr="003C602F" w:rsidRDefault="00481D73" w:rsidP="00481D73">
            <w:pPr>
              <w:rPr>
                <w:rFonts w:ascii="Arial" w:hAnsi="Arial" w:cs="Arial"/>
                <w:sz w:val="22"/>
                <w:szCs w:val="22"/>
              </w:rPr>
            </w:pPr>
          </w:p>
          <w:p w:rsidR="00146C90" w:rsidRPr="003C602F" w:rsidRDefault="005E2016" w:rsidP="00146C90">
            <w:pPr>
              <w:rPr>
                <w:rFonts w:ascii="Arial" w:hAnsi="Arial" w:cs="Arial"/>
                <w:sz w:val="22"/>
                <w:szCs w:val="22"/>
              </w:rPr>
            </w:pPr>
            <w:r w:rsidRPr="003C602F">
              <w:rPr>
                <w:rFonts w:ascii="Arial" w:hAnsi="Arial" w:cs="Arial"/>
                <w:sz w:val="22"/>
                <w:szCs w:val="22"/>
              </w:rPr>
              <w:t>No items were raised.</w:t>
            </w:r>
          </w:p>
          <w:p w:rsidR="00146C90" w:rsidRPr="003C602F" w:rsidRDefault="00146C90" w:rsidP="00146C90">
            <w:pPr>
              <w:rPr>
                <w:rFonts w:ascii="Arial" w:hAnsi="Arial" w:cs="Arial"/>
                <w:sz w:val="22"/>
                <w:szCs w:val="22"/>
              </w:rPr>
            </w:pPr>
          </w:p>
        </w:tc>
      </w:tr>
      <w:tr w:rsidR="00546FB7" w:rsidRPr="003C602F" w:rsidTr="00B12277">
        <w:trPr>
          <w:trHeight w:val="1036"/>
        </w:trPr>
        <w:tc>
          <w:tcPr>
            <w:tcW w:w="1384" w:type="dxa"/>
          </w:tcPr>
          <w:p w:rsidR="00546FB7" w:rsidRPr="003C602F" w:rsidRDefault="004D7785" w:rsidP="008C28AB">
            <w:pPr>
              <w:rPr>
                <w:rFonts w:ascii="Arial" w:hAnsi="Arial" w:cs="Arial"/>
                <w:b/>
                <w:sz w:val="22"/>
                <w:szCs w:val="22"/>
              </w:rPr>
            </w:pPr>
            <w:r w:rsidRPr="003C602F">
              <w:rPr>
                <w:rFonts w:ascii="Arial" w:hAnsi="Arial" w:cs="Arial"/>
                <w:b/>
                <w:sz w:val="22"/>
                <w:szCs w:val="22"/>
              </w:rPr>
              <w:t>1</w:t>
            </w:r>
            <w:r w:rsidR="00AF68D9" w:rsidRPr="003C602F">
              <w:rPr>
                <w:rFonts w:ascii="Arial" w:hAnsi="Arial" w:cs="Arial"/>
                <w:b/>
                <w:sz w:val="22"/>
                <w:szCs w:val="22"/>
              </w:rPr>
              <w:t>6</w:t>
            </w:r>
            <w:r w:rsidRPr="003C602F">
              <w:rPr>
                <w:rFonts w:ascii="Arial" w:hAnsi="Arial" w:cs="Arial"/>
                <w:b/>
                <w:sz w:val="22"/>
                <w:szCs w:val="22"/>
              </w:rPr>
              <w:t>/22</w:t>
            </w:r>
          </w:p>
        </w:tc>
        <w:tc>
          <w:tcPr>
            <w:tcW w:w="7938" w:type="dxa"/>
          </w:tcPr>
          <w:p w:rsidR="00546FB7" w:rsidRPr="003C602F" w:rsidRDefault="00546FB7" w:rsidP="00546FB7">
            <w:pPr>
              <w:rPr>
                <w:rFonts w:ascii="Arial" w:hAnsi="Arial" w:cs="Arial"/>
                <w:b/>
                <w:sz w:val="22"/>
                <w:szCs w:val="22"/>
                <w:u w:val="single"/>
              </w:rPr>
            </w:pPr>
            <w:r w:rsidRPr="003C602F">
              <w:rPr>
                <w:rFonts w:ascii="Arial" w:hAnsi="Arial" w:cs="Arial"/>
                <w:b/>
                <w:sz w:val="22"/>
                <w:szCs w:val="22"/>
                <w:u w:val="single"/>
              </w:rPr>
              <w:t>Papers for Publication (Standing item)</w:t>
            </w:r>
          </w:p>
          <w:p w:rsidR="00546FB7" w:rsidRPr="003C602F" w:rsidRDefault="00546FB7" w:rsidP="008C28AB">
            <w:pPr>
              <w:pStyle w:val="Heading1"/>
              <w:rPr>
                <w:rFonts w:cs="Arial"/>
                <w:szCs w:val="22"/>
              </w:rPr>
            </w:pPr>
          </w:p>
          <w:p w:rsidR="00B3601C" w:rsidRPr="003C602F" w:rsidRDefault="00E873BB" w:rsidP="00F720BA">
            <w:pPr>
              <w:rPr>
                <w:rFonts w:ascii="Arial" w:hAnsi="Arial" w:cs="Arial"/>
                <w:sz w:val="22"/>
                <w:szCs w:val="22"/>
              </w:rPr>
            </w:pPr>
            <w:r w:rsidRPr="003C602F">
              <w:rPr>
                <w:rFonts w:ascii="Arial" w:hAnsi="Arial" w:cs="Arial"/>
                <w:sz w:val="22"/>
                <w:szCs w:val="22"/>
              </w:rPr>
              <w:t>No draft or commercially sensitive</w:t>
            </w:r>
            <w:r w:rsidR="005E2016" w:rsidRPr="003C602F">
              <w:rPr>
                <w:rFonts w:ascii="Arial" w:hAnsi="Arial" w:cs="Arial"/>
                <w:sz w:val="22"/>
                <w:szCs w:val="22"/>
              </w:rPr>
              <w:t xml:space="preserve"> papers would be published.</w:t>
            </w:r>
          </w:p>
        </w:tc>
      </w:tr>
      <w:tr w:rsidR="008C28AB" w:rsidRPr="003C602F" w:rsidTr="00B12277">
        <w:trPr>
          <w:trHeight w:val="1036"/>
        </w:trPr>
        <w:tc>
          <w:tcPr>
            <w:tcW w:w="1384" w:type="dxa"/>
          </w:tcPr>
          <w:p w:rsidR="008C28AB" w:rsidRPr="003C602F" w:rsidRDefault="004D7785" w:rsidP="008C28AB">
            <w:pPr>
              <w:rPr>
                <w:rFonts w:ascii="Arial" w:hAnsi="Arial" w:cs="Arial"/>
                <w:b/>
                <w:sz w:val="22"/>
                <w:szCs w:val="22"/>
              </w:rPr>
            </w:pPr>
            <w:r w:rsidRPr="003C602F">
              <w:rPr>
                <w:rFonts w:ascii="Arial" w:hAnsi="Arial" w:cs="Arial"/>
                <w:b/>
                <w:sz w:val="22"/>
                <w:szCs w:val="22"/>
              </w:rPr>
              <w:t>1</w:t>
            </w:r>
            <w:r w:rsidR="00AF68D9" w:rsidRPr="003C602F">
              <w:rPr>
                <w:rFonts w:ascii="Arial" w:hAnsi="Arial" w:cs="Arial"/>
                <w:b/>
                <w:sz w:val="22"/>
                <w:szCs w:val="22"/>
              </w:rPr>
              <w:t>7</w:t>
            </w:r>
            <w:r w:rsidRPr="003C602F">
              <w:rPr>
                <w:rFonts w:ascii="Arial" w:hAnsi="Arial" w:cs="Arial"/>
                <w:b/>
                <w:sz w:val="22"/>
                <w:szCs w:val="22"/>
              </w:rPr>
              <w:t>/22</w:t>
            </w:r>
          </w:p>
        </w:tc>
        <w:tc>
          <w:tcPr>
            <w:tcW w:w="7938" w:type="dxa"/>
          </w:tcPr>
          <w:p w:rsidR="008C28AB" w:rsidRPr="003C602F" w:rsidRDefault="008C28AB" w:rsidP="008C28AB">
            <w:pPr>
              <w:pStyle w:val="Heading1"/>
              <w:rPr>
                <w:rFonts w:cs="Arial"/>
                <w:szCs w:val="22"/>
              </w:rPr>
            </w:pPr>
            <w:r w:rsidRPr="003C602F">
              <w:rPr>
                <w:rFonts w:cs="Arial"/>
                <w:szCs w:val="22"/>
              </w:rPr>
              <w:t>Any Other Business</w:t>
            </w:r>
          </w:p>
          <w:p w:rsidR="0005507D" w:rsidRPr="0005507D" w:rsidRDefault="0005507D" w:rsidP="0005507D">
            <w:pPr>
              <w:rPr>
                <w:rFonts w:ascii="Arial" w:hAnsi="Arial" w:cs="Arial"/>
                <w:sz w:val="22"/>
                <w:szCs w:val="22"/>
              </w:rPr>
            </w:pPr>
          </w:p>
          <w:p w:rsidR="0005507D" w:rsidRDefault="0005507D" w:rsidP="0005507D">
            <w:pPr>
              <w:rPr>
                <w:rFonts w:ascii="Arial" w:hAnsi="Arial" w:cs="Arial"/>
                <w:sz w:val="22"/>
                <w:szCs w:val="22"/>
              </w:rPr>
            </w:pPr>
            <w:r>
              <w:rPr>
                <w:rFonts w:ascii="Arial" w:hAnsi="Arial" w:cs="Arial"/>
                <w:sz w:val="22"/>
                <w:szCs w:val="22"/>
              </w:rPr>
              <w:t xml:space="preserve">The Chair </w:t>
            </w:r>
            <w:r w:rsidR="00FD56D7">
              <w:rPr>
                <w:rFonts w:ascii="Arial" w:hAnsi="Arial" w:cs="Arial"/>
                <w:sz w:val="22"/>
                <w:szCs w:val="22"/>
              </w:rPr>
              <w:t>confirmed that following Nominations and Regional Board agreement, L Mirley would take over as Chair of the F&amp;GP Committee in the summer.</w:t>
            </w:r>
          </w:p>
          <w:p w:rsidR="00E873BB" w:rsidRPr="003C602F" w:rsidRDefault="00E873BB" w:rsidP="006F505D">
            <w:pPr>
              <w:ind w:left="5871"/>
              <w:rPr>
                <w:rFonts w:ascii="Arial" w:hAnsi="Arial" w:cs="Arial"/>
                <w:sz w:val="22"/>
                <w:szCs w:val="22"/>
              </w:rPr>
            </w:pPr>
          </w:p>
        </w:tc>
      </w:tr>
      <w:tr w:rsidR="008C28AB" w:rsidRPr="00FD56D7" w:rsidTr="00B12277">
        <w:trPr>
          <w:trHeight w:val="1036"/>
        </w:trPr>
        <w:tc>
          <w:tcPr>
            <w:tcW w:w="1384" w:type="dxa"/>
          </w:tcPr>
          <w:p w:rsidR="008C28AB" w:rsidRPr="00FD56D7" w:rsidRDefault="004D7785" w:rsidP="008C28AB">
            <w:pPr>
              <w:rPr>
                <w:rFonts w:ascii="Arial" w:hAnsi="Arial" w:cs="Arial"/>
                <w:b/>
                <w:sz w:val="22"/>
                <w:szCs w:val="22"/>
              </w:rPr>
            </w:pPr>
            <w:r w:rsidRPr="00FD56D7">
              <w:rPr>
                <w:rFonts w:ascii="Arial" w:hAnsi="Arial" w:cs="Arial"/>
                <w:b/>
                <w:sz w:val="22"/>
                <w:szCs w:val="22"/>
              </w:rPr>
              <w:t>1</w:t>
            </w:r>
            <w:r w:rsidR="00AF68D9" w:rsidRPr="00FD56D7">
              <w:rPr>
                <w:rFonts w:ascii="Arial" w:hAnsi="Arial" w:cs="Arial"/>
                <w:b/>
                <w:sz w:val="22"/>
                <w:szCs w:val="22"/>
              </w:rPr>
              <w:t>8</w:t>
            </w:r>
            <w:r w:rsidRPr="00FD56D7">
              <w:rPr>
                <w:rFonts w:ascii="Arial" w:hAnsi="Arial" w:cs="Arial"/>
                <w:b/>
                <w:sz w:val="22"/>
                <w:szCs w:val="22"/>
              </w:rPr>
              <w:t>/22</w:t>
            </w:r>
          </w:p>
        </w:tc>
        <w:tc>
          <w:tcPr>
            <w:tcW w:w="7938" w:type="dxa"/>
          </w:tcPr>
          <w:p w:rsidR="008C28AB" w:rsidRPr="00FD56D7" w:rsidRDefault="008C28AB" w:rsidP="008C28AB">
            <w:pPr>
              <w:pStyle w:val="Heading1"/>
              <w:rPr>
                <w:rFonts w:cs="Arial"/>
                <w:szCs w:val="22"/>
              </w:rPr>
            </w:pPr>
            <w:r w:rsidRPr="00FD56D7">
              <w:rPr>
                <w:rFonts w:cs="Arial"/>
                <w:szCs w:val="22"/>
              </w:rPr>
              <w:t>Date of Next Meeting</w:t>
            </w:r>
          </w:p>
          <w:p w:rsidR="008C28AB" w:rsidRPr="00FD56D7" w:rsidRDefault="008C28AB" w:rsidP="008C28AB">
            <w:pPr>
              <w:rPr>
                <w:rFonts w:ascii="Arial" w:hAnsi="Arial" w:cs="Arial"/>
                <w:sz w:val="22"/>
                <w:szCs w:val="22"/>
              </w:rPr>
            </w:pPr>
          </w:p>
          <w:p w:rsidR="003466F1" w:rsidRDefault="00094FAC" w:rsidP="00481D73">
            <w:pPr>
              <w:rPr>
                <w:rFonts w:ascii="Arial" w:hAnsi="Arial" w:cs="Arial"/>
                <w:sz w:val="22"/>
                <w:szCs w:val="22"/>
              </w:rPr>
            </w:pPr>
            <w:r w:rsidRPr="00FD56D7">
              <w:rPr>
                <w:rFonts w:ascii="Arial" w:hAnsi="Arial" w:cs="Arial"/>
                <w:sz w:val="22"/>
                <w:szCs w:val="22"/>
              </w:rPr>
              <w:t xml:space="preserve">The next </w:t>
            </w:r>
            <w:r w:rsidR="00AC71B8" w:rsidRPr="00FD56D7">
              <w:rPr>
                <w:rFonts w:ascii="Arial" w:hAnsi="Arial" w:cs="Arial"/>
                <w:sz w:val="22"/>
                <w:szCs w:val="22"/>
              </w:rPr>
              <w:t xml:space="preserve">F&amp;GP Committee </w:t>
            </w:r>
            <w:r w:rsidRPr="00FD56D7">
              <w:rPr>
                <w:rFonts w:ascii="Arial" w:hAnsi="Arial" w:cs="Arial"/>
                <w:sz w:val="22"/>
                <w:szCs w:val="22"/>
              </w:rPr>
              <w:t xml:space="preserve">meeting </w:t>
            </w:r>
            <w:r w:rsidR="005E2294" w:rsidRPr="00FD56D7">
              <w:rPr>
                <w:rFonts w:ascii="Arial" w:hAnsi="Arial" w:cs="Arial"/>
                <w:sz w:val="22"/>
                <w:szCs w:val="22"/>
              </w:rPr>
              <w:t>would</w:t>
            </w:r>
            <w:r w:rsidR="00482241" w:rsidRPr="00FD56D7">
              <w:rPr>
                <w:rFonts w:ascii="Arial" w:hAnsi="Arial" w:cs="Arial"/>
                <w:sz w:val="22"/>
                <w:szCs w:val="22"/>
              </w:rPr>
              <w:t xml:space="preserve"> take place</w:t>
            </w:r>
            <w:r w:rsidR="00411BEC" w:rsidRPr="00FD56D7">
              <w:rPr>
                <w:rFonts w:ascii="Arial" w:hAnsi="Arial" w:cs="Arial"/>
                <w:sz w:val="22"/>
                <w:szCs w:val="22"/>
              </w:rPr>
              <w:t xml:space="preserve"> at</w:t>
            </w:r>
            <w:r w:rsidR="00482241" w:rsidRPr="00FD56D7">
              <w:rPr>
                <w:rFonts w:ascii="Arial" w:hAnsi="Arial" w:cs="Arial"/>
                <w:sz w:val="22"/>
                <w:szCs w:val="22"/>
              </w:rPr>
              <w:t xml:space="preserve"> </w:t>
            </w:r>
            <w:r w:rsidR="00411BEC" w:rsidRPr="00FD56D7">
              <w:rPr>
                <w:rFonts w:ascii="Arial" w:hAnsi="Arial" w:cs="Arial"/>
                <w:sz w:val="22"/>
                <w:szCs w:val="22"/>
              </w:rPr>
              <w:t xml:space="preserve">17:30 on </w:t>
            </w:r>
            <w:r w:rsidR="00481D73" w:rsidRPr="00FD56D7">
              <w:rPr>
                <w:rFonts w:ascii="Arial" w:hAnsi="Arial" w:cs="Arial"/>
                <w:sz w:val="22"/>
                <w:szCs w:val="22"/>
              </w:rPr>
              <w:t>Thursday 26 May</w:t>
            </w:r>
            <w:r w:rsidR="00FD56D7">
              <w:rPr>
                <w:rFonts w:ascii="Arial" w:hAnsi="Arial" w:cs="Arial"/>
                <w:sz w:val="22"/>
                <w:szCs w:val="22"/>
              </w:rPr>
              <w:t xml:space="preserve"> 2022 via Teams.</w:t>
            </w:r>
          </w:p>
          <w:p w:rsidR="00FD56D7" w:rsidRPr="00FD56D7" w:rsidRDefault="00FD56D7" w:rsidP="00481D73">
            <w:pPr>
              <w:rPr>
                <w:rFonts w:ascii="Arial" w:hAnsi="Arial" w:cs="Arial"/>
                <w:sz w:val="22"/>
                <w:szCs w:val="22"/>
              </w:rPr>
            </w:pPr>
          </w:p>
        </w:tc>
      </w:tr>
    </w:tbl>
    <w:p w:rsidR="00094FAC" w:rsidRDefault="00094FAC">
      <w:pPr>
        <w:rPr>
          <w:b/>
          <w:sz w:val="22"/>
          <w:szCs w:val="22"/>
        </w:rPr>
      </w:pPr>
    </w:p>
    <w:p w:rsidR="00123CCA" w:rsidRDefault="00123CCA">
      <w:pPr>
        <w:rPr>
          <w:b/>
          <w:sz w:val="22"/>
          <w:szCs w:val="22"/>
        </w:rPr>
      </w:pPr>
    </w:p>
    <w:p w:rsidR="00123CCA" w:rsidRDefault="00123CCA">
      <w:pPr>
        <w:rPr>
          <w:b/>
          <w:sz w:val="22"/>
          <w:szCs w:val="22"/>
        </w:rPr>
      </w:pPr>
    </w:p>
    <w:p w:rsidR="00123CCA" w:rsidRPr="002C154F" w:rsidRDefault="00123CCA">
      <w:pPr>
        <w:rPr>
          <w:b/>
          <w:sz w:val="22"/>
          <w:szCs w:val="22"/>
        </w:rPr>
      </w:pPr>
    </w:p>
    <w:p w:rsidR="00490EE3" w:rsidRPr="002C154F" w:rsidRDefault="00490EE3">
      <w:pPr>
        <w:rPr>
          <w:b/>
          <w:sz w:val="22"/>
          <w:szCs w:val="22"/>
        </w:rPr>
      </w:pPr>
    </w:p>
    <w:p w:rsidR="00057DAD" w:rsidRPr="002C154F" w:rsidRDefault="00057DAD">
      <w:pPr>
        <w:rPr>
          <w:rFonts w:ascii="Arial" w:hAnsi="Arial"/>
          <w:b/>
          <w:sz w:val="22"/>
          <w:szCs w:val="22"/>
        </w:rPr>
      </w:pPr>
      <w:r w:rsidRPr="002C154F">
        <w:rPr>
          <w:b/>
          <w:sz w:val="22"/>
          <w:szCs w:val="22"/>
        </w:rPr>
        <w:t>Signed….………………………………</w:t>
      </w:r>
      <w:r w:rsidRPr="002C154F">
        <w:rPr>
          <w:b/>
          <w:sz w:val="22"/>
          <w:szCs w:val="22"/>
        </w:rPr>
        <w:tab/>
      </w:r>
      <w:r w:rsidRPr="002C154F">
        <w:rPr>
          <w:b/>
          <w:sz w:val="22"/>
          <w:szCs w:val="22"/>
        </w:rPr>
        <w:tab/>
        <w:t>Signed….…………………………………</w:t>
      </w:r>
    </w:p>
    <w:p w:rsidR="00057DAD" w:rsidRPr="002C154F" w:rsidRDefault="00057DAD">
      <w:pPr>
        <w:ind w:left="360"/>
        <w:rPr>
          <w:rFonts w:ascii="Arial" w:hAnsi="Arial"/>
          <w:b/>
          <w:sz w:val="22"/>
          <w:szCs w:val="22"/>
        </w:rPr>
      </w:pPr>
    </w:p>
    <w:p w:rsidR="00057DAD" w:rsidRPr="002C154F" w:rsidRDefault="009B7CC3">
      <w:pPr>
        <w:rPr>
          <w:rFonts w:ascii="Arial" w:hAnsi="Arial" w:cs="Arial"/>
          <w:b/>
          <w:sz w:val="22"/>
          <w:szCs w:val="22"/>
        </w:rPr>
      </w:pPr>
      <w:r w:rsidRPr="002C154F">
        <w:rPr>
          <w:rFonts w:ascii="Arial" w:hAnsi="Arial" w:cs="Arial"/>
          <w:b/>
          <w:sz w:val="22"/>
          <w:szCs w:val="22"/>
        </w:rPr>
        <w:tab/>
      </w:r>
      <w:r w:rsidR="001B3509" w:rsidRPr="002C154F">
        <w:rPr>
          <w:rFonts w:ascii="Arial" w:hAnsi="Arial" w:cs="Arial"/>
          <w:b/>
          <w:sz w:val="22"/>
          <w:szCs w:val="22"/>
        </w:rPr>
        <w:t>Chair</w:t>
      </w:r>
      <w:r w:rsidR="00057DAD" w:rsidRPr="002C154F">
        <w:rPr>
          <w:rFonts w:ascii="Arial" w:hAnsi="Arial" w:cs="Arial"/>
          <w:b/>
          <w:sz w:val="22"/>
          <w:szCs w:val="22"/>
        </w:rPr>
        <w:tab/>
      </w:r>
      <w:r w:rsidR="00057DAD" w:rsidRPr="002C154F">
        <w:rPr>
          <w:rFonts w:ascii="Arial" w:hAnsi="Arial" w:cs="Arial"/>
          <w:b/>
          <w:sz w:val="22"/>
          <w:szCs w:val="22"/>
        </w:rPr>
        <w:tab/>
      </w:r>
      <w:r w:rsidR="00057DAD" w:rsidRPr="002C154F">
        <w:rPr>
          <w:rFonts w:ascii="Arial" w:hAnsi="Arial" w:cs="Arial"/>
          <w:b/>
          <w:sz w:val="22"/>
          <w:szCs w:val="22"/>
        </w:rPr>
        <w:tab/>
      </w:r>
      <w:r w:rsidR="00057DAD" w:rsidRPr="002C154F">
        <w:rPr>
          <w:rFonts w:ascii="Arial" w:hAnsi="Arial" w:cs="Arial"/>
          <w:b/>
          <w:sz w:val="22"/>
          <w:szCs w:val="22"/>
        </w:rPr>
        <w:tab/>
      </w:r>
      <w:r w:rsidR="00057DAD" w:rsidRPr="002C154F">
        <w:rPr>
          <w:rFonts w:ascii="Arial" w:hAnsi="Arial" w:cs="Arial"/>
          <w:b/>
          <w:sz w:val="22"/>
          <w:szCs w:val="22"/>
        </w:rPr>
        <w:tab/>
      </w:r>
      <w:r w:rsidR="002E716D" w:rsidRPr="002C154F">
        <w:rPr>
          <w:rFonts w:ascii="Arial" w:hAnsi="Arial" w:cs="Arial"/>
          <w:b/>
          <w:sz w:val="22"/>
          <w:szCs w:val="22"/>
        </w:rPr>
        <w:t>Board Secretary</w:t>
      </w:r>
    </w:p>
    <w:p w:rsidR="0053787B" w:rsidRPr="002C154F" w:rsidRDefault="0053787B">
      <w:pPr>
        <w:rPr>
          <w:rFonts w:ascii="Arial" w:hAnsi="Arial" w:cs="Arial"/>
          <w:b/>
          <w:sz w:val="22"/>
          <w:szCs w:val="22"/>
        </w:rPr>
      </w:pPr>
    </w:p>
    <w:p w:rsidR="0053787B" w:rsidRPr="002C154F" w:rsidRDefault="0053787B">
      <w:pPr>
        <w:rPr>
          <w:rFonts w:ascii="Arial" w:hAnsi="Arial" w:cs="Arial"/>
          <w:b/>
          <w:sz w:val="22"/>
          <w:szCs w:val="22"/>
        </w:rPr>
      </w:pPr>
    </w:p>
    <w:p w:rsidR="0053787B" w:rsidRPr="002C154F" w:rsidRDefault="0053787B" w:rsidP="0053787B">
      <w:pPr>
        <w:tabs>
          <w:tab w:val="left" w:pos="4680"/>
        </w:tabs>
        <w:rPr>
          <w:rFonts w:ascii="Arial" w:hAnsi="Arial" w:cs="Arial"/>
          <w:sz w:val="22"/>
          <w:szCs w:val="22"/>
        </w:rPr>
      </w:pPr>
    </w:p>
    <w:sectPr w:rsidR="0053787B" w:rsidRPr="002C154F" w:rsidSect="00C42678">
      <w:headerReference w:type="default" r:id="rId12"/>
      <w:pgSz w:w="11906" w:h="16838"/>
      <w:pgMar w:top="1276" w:right="1797" w:bottom="1440" w:left="179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1CE" w:rsidRDefault="002A41CE">
      <w:r>
        <w:separator/>
      </w:r>
    </w:p>
  </w:endnote>
  <w:endnote w:type="continuationSeparator" w:id="0">
    <w:p w:rsidR="002A41CE" w:rsidRDefault="002A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1CE" w:rsidRDefault="002A41CE">
      <w:r>
        <w:separator/>
      </w:r>
    </w:p>
  </w:footnote>
  <w:footnote w:type="continuationSeparator" w:id="0">
    <w:p w:rsidR="002A41CE" w:rsidRDefault="002A4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B6D" w:rsidRDefault="00760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773C"/>
    <w:multiLevelType w:val="hybridMultilevel"/>
    <w:tmpl w:val="F9828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C5F8F"/>
    <w:multiLevelType w:val="hybridMultilevel"/>
    <w:tmpl w:val="572CB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94117"/>
    <w:multiLevelType w:val="hybridMultilevel"/>
    <w:tmpl w:val="85DEF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735DD"/>
    <w:multiLevelType w:val="hybridMultilevel"/>
    <w:tmpl w:val="92EC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745A5"/>
    <w:multiLevelType w:val="hybridMultilevel"/>
    <w:tmpl w:val="2FA41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82EAE"/>
    <w:multiLevelType w:val="hybridMultilevel"/>
    <w:tmpl w:val="70C0D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51230"/>
    <w:multiLevelType w:val="hybridMultilevel"/>
    <w:tmpl w:val="DEAC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F7A53"/>
    <w:multiLevelType w:val="hybridMultilevel"/>
    <w:tmpl w:val="40543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1713B"/>
    <w:multiLevelType w:val="hybridMultilevel"/>
    <w:tmpl w:val="7E24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DD2E37"/>
    <w:multiLevelType w:val="hybridMultilevel"/>
    <w:tmpl w:val="AE64C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F02573"/>
    <w:multiLevelType w:val="hybridMultilevel"/>
    <w:tmpl w:val="8D8EE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F42681"/>
    <w:multiLevelType w:val="hybridMultilevel"/>
    <w:tmpl w:val="2D240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9A7A5C"/>
    <w:multiLevelType w:val="hybridMultilevel"/>
    <w:tmpl w:val="E1AAB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B445D2"/>
    <w:multiLevelType w:val="hybridMultilevel"/>
    <w:tmpl w:val="A4A289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42382"/>
    <w:multiLevelType w:val="hybridMultilevel"/>
    <w:tmpl w:val="E03E6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250511"/>
    <w:multiLevelType w:val="hybridMultilevel"/>
    <w:tmpl w:val="FADE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1E6FB7"/>
    <w:multiLevelType w:val="hybridMultilevel"/>
    <w:tmpl w:val="4378D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576CD1"/>
    <w:multiLevelType w:val="hybridMultilevel"/>
    <w:tmpl w:val="9FA8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7B3E47"/>
    <w:multiLevelType w:val="hybridMultilevel"/>
    <w:tmpl w:val="489E6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8401FC"/>
    <w:multiLevelType w:val="hybridMultilevel"/>
    <w:tmpl w:val="85F23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8D3690"/>
    <w:multiLevelType w:val="hybridMultilevel"/>
    <w:tmpl w:val="B80A05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5E4323D"/>
    <w:multiLevelType w:val="hybridMultilevel"/>
    <w:tmpl w:val="D350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6978CC"/>
    <w:multiLevelType w:val="hybridMultilevel"/>
    <w:tmpl w:val="8660B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E02215"/>
    <w:multiLevelType w:val="hybridMultilevel"/>
    <w:tmpl w:val="904A0A8E"/>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24" w15:restartNumberingAfterBreak="0">
    <w:nsid w:val="3E270DE6"/>
    <w:multiLevelType w:val="hybridMultilevel"/>
    <w:tmpl w:val="3808F608"/>
    <w:lvl w:ilvl="0" w:tplc="08090001">
      <w:start w:val="1"/>
      <w:numFmt w:val="bullet"/>
      <w:lvlText w:val=""/>
      <w:lvlJc w:val="left"/>
      <w:pPr>
        <w:ind w:left="720" w:hanging="360"/>
      </w:pPr>
      <w:rPr>
        <w:rFonts w:ascii="Symbol" w:hAnsi="Symbol" w:hint="default"/>
      </w:rPr>
    </w:lvl>
    <w:lvl w:ilvl="1" w:tplc="3426E50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31273A"/>
    <w:multiLevelType w:val="hybridMultilevel"/>
    <w:tmpl w:val="12D0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4D6321"/>
    <w:multiLevelType w:val="hybridMultilevel"/>
    <w:tmpl w:val="6A12B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8320A4"/>
    <w:multiLevelType w:val="hybridMultilevel"/>
    <w:tmpl w:val="CEE0FB5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8" w15:restartNumberingAfterBreak="0">
    <w:nsid w:val="40F37902"/>
    <w:multiLevelType w:val="hybridMultilevel"/>
    <w:tmpl w:val="1FD6B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9D6B23"/>
    <w:multiLevelType w:val="hybridMultilevel"/>
    <w:tmpl w:val="D294F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A4787C"/>
    <w:multiLevelType w:val="hybridMultilevel"/>
    <w:tmpl w:val="207E069A"/>
    <w:lvl w:ilvl="0" w:tplc="08090001">
      <w:start w:val="1"/>
      <w:numFmt w:val="bullet"/>
      <w:lvlText w:val=""/>
      <w:lvlJc w:val="left"/>
      <w:pPr>
        <w:ind w:left="720" w:hanging="360"/>
      </w:pPr>
      <w:rPr>
        <w:rFonts w:ascii="Symbol" w:hAnsi="Symbol" w:hint="default"/>
      </w:rPr>
    </w:lvl>
    <w:lvl w:ilvl="1" w:tplc="888CC9D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18215C"/>
    <w:multiLevelType w:val="hybridMultilevel"/>
    <w:tmpl w:val="E482116E"/>
    <w:lvl w:ilvl="0" w:tplc="08090001">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32" w15:restartNumberingAfterBreak="0">
    <w:nsid w:val="48400DF4"/>
    <w:multiLevelType w:val="hybridMultilevel"/>
    <w:tmpl w:val="EF6C9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607747"/>
    <w:multiLevelType w:val="hybridMultilevel"/>
    <w:tmpl w:val="75D0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56DB6"/>
    <w:multiLevelType w:val="hybridMultilevel"/>
    <w:tmpl w:val="578CE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14166F"/>
    <w:multiLevelType w:val="hybridMultilevel"/>
    <w:tmpl w:val="B2DC1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2D59AA"/>
    <w:multiLevelType w:val="hybridMultilevel"/>
    <w:tmpl w:val="1F22C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2E221D"/>
    <w:multiLevelType w:val="hybridMultilevel"/>
    <w:tmpl w:val="EDC2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8B5B6E"/>
    <w:multiLevelType w:val="hybridMultilevel"/>
    <w:tmpl w:val="4A50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5415AB"/>
    <w:multiLevelType w:val="hybridMultilevel"/>
    <w:tmpl w:val="CE32C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313CB0"/>
    <w:multiLevelType w:val="hybridMultilevel"/>
    <w:tmpl w:val="4BFEA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832163"/>
    <w:multiLevelType w:val="hybridMultilevel"/>
    <w:tmpl w:val="27A69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AD6620"/>
    <w:multiLevelType w:val="hybridMultilevel"/>
    <w:tmpl w:val="2A9E6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5D6C49"/>
    <w:multiLevelType w:val="hybridMultilevel"/>
    <w:tmpl w:val="1A28E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FA30E5"/>
    <w:multiLevelType w:val="hybridMultilevel"/>
    <w:tmpl w:val="EA066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1E1226"/>
    <w:multiLevelType w:val="hybridMultilevel"/>
    <w:tmpl w:val="3DAE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9F7535"/>
    <w:multiLevelType w:val="hybridMultilevel"/>
    <w:tmpl w:val="96A26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28"/>
  </w:num>
  <w:num w:numId="4">
    <w:abstractNumId w:val="9"/>
  </w:num>
  <w:num w:numId="5">
    <w:abstractNumId w:val="12"/>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6"/>
  </w:num>
  <w:num w:numId="9">
    <w:abstractNumId w:val="29"/>
  </w:num>
  <w:num w:numId="10">
    <w:abstractNumId w:val="32"/>
  </w:num>
  <w:num w:numId="11">
    <w:abstractNumId w:val="5"/>
  </w:num>
  <w:num w:numId="12">
    <w:abstractNumId w:val="35"/>
  </w:num>
  <w:num w:numId="13">
    <w:abstractNumId w:val="4"/>
  </w:num>
  <w:num w:numId="14">
    <w:abstractNumId w:val="26"/>
  </w:num>
  <w:num w:numId="15">
    <w:abstractNumId w:val="1"/>
  </w:num>
  <w:num w:numId="16">
    <w:abstractNumId w:val="42"/>
  </w:num>
  <w:num w:numId="17">
    <w:abstractNumId w:val="25"/>
  </w:num>
  <w:num w:numId="18">
    <w:abstractNumId w:val="44"/>
  </w:num>
  <w:num w:numId="19">
    <w:abstractNumId w:val="34"/>
  </w:num>
  <w:num w:numId="20">
    <w:abstractNumId w:val="24"/>
  </w:num>
  <w:num w:numId="21">
    <w:abstractNumId w:val="15"/>
  </w:num>
  <w:num w:numId="22">
    <w:abstractNumId w:val="22"/>
  </w:num>
  <w:num w:numId="23">
    <w:abstractNumId w:val="39"/>
  </w:num>
  <w:num w:numId="24">
    <w:abstractNumId w:val="11"/>
  </w:num>
  <w:num w:numId="25">
    <w:abstractNumId w:val="46"/>
  </w:num>
  <w:num w:numId="26">
    <w:abstractNumId w:val="19"/>
  </w:num>
  <w:num w:numId="27">
    <w:abstractNumId w:val="40"/>
  </w:num>
  <w:num w:numId="28">
    <w:abstractNumId w:val="38"/>
  </w:num>
  <w:num w:numId="29">
    <w:abstractNumId w:val="10"/>
  </w:num>
  <w:num w:numId="30">
    <w:abstractNumId w:val="17"/>
  </w:num>
  <w:num w:numId="31">
    <w:abstractNumId w:val="27"/>
  </w:num>
  <w:num w:numId="32">
    <w:abstractNumId w:val="45"/>
  </w:num>
  <w:num w:numId="33">
    <w:abstractNumId w:val="33"/>
  </w:num>
  <w:num w:numId="34">
    <w:abstractNumId w:val="14"/>
  </w:num>
  <w:num w:numId="35">
    <w:abstractNumId w:val="41"/>
  </w:num>
  <w:num w:numId="36">
    <w:abstractNumId w:val="31"/>
  </w:num>
  <w:num w:numId="37">
    <w:abstractNumId w:val="36"/>
  </w:num>
  <w:num w:numId="38">
    <w:abstractNumId w:val="7"/>
  </w:num>
  <w:num w:numId="39">
    <w:abstractNumId w:val="18"/>
  </w:num>
  <w:num w:numId="40">
    <w:abstractNumId w:val="43"/>
  </w:num>
  <w:num w:numId="41">
    <w:abstractNumId w:val="37"/>
  </w:num>
  <w:num w:numId="42">
    <w:abstractNumId w:val="3"/>
  </w:num>
  <w:num w:numId="43">
    <w:abstractNumId w:val="16"/>
  </w:num>
  <w:num w:numId="44">
    <w:abstractNumId w:val="30"/>
  </w:num>
  <w:num w:numId="45">
    <w:abstractNumId w:val="2"/>
  </w:num>
  <w:num w:numId="46">
    <w:abstractNumId w:val="23"/>
  </w:num>
  <w:num w:numId="4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0A"/>
    <w:rsid w:val="00000697"/>
    <w:rsid w:val="0000102E"/>
    <w:rsid w:val="00002A41"/>
    <w:rsid w:val="00003169"/>
    <w:rsid w:val="00004D95"/>
    <w:rsid w:val="00006379"/>
    <w:rsid w:val="000067A8"/>
    <w:rsid w:val="00006A80"/>
    <w:rsid w:val="00006D55"/>
    <w:rsid w:val="00007403"/>
    <w:rsid w:val="00007B86"/>
    <w:rsid w:val="00007E6E"/>
    <w:rsid w:val="00010A58"/>
    <w:rsid w:val="0001121E"/>
    <w:rsid w:val="00011AA1"/>
    <w:rsid w:val="00012AE2"/>
    <w:rsid w:val="0001388B"/>
    <w:rsid w:val="00013A62"/>
    <w:rsid w:val="00013E28"/>
    <w:rsid w:val="000157CD"/>
    <w:rsid w:val="00015A56"/>
    <w:rsid w:val="00016F14"/>
    <w:rsid w:val="0002123A"/>
    <w:rsid w:val="00021403"/>
    <w:rsid w:val="00023CBE"/>
    <w:rsid w:val="00024178"/>
    <w:rsid w:val="000244DE"/>
    <w:rsid w:val="000251D2"/>
    <w:rsid w:val="000255EF"/>
    <w:rsid w:val="00025861"/>
    <w:rsid w:val="000262E3"/>
    <w:rsid w:val="000264D6"/>
    <w:rsid w:val="000264F8"/>
    <w:rsid w:val="00026A31"/>
    <w:rsid w:val="00027473"/>
    <w:rsid w:val="00027B80"/>
    <w:rsid w:val="00027C1F"/>
    <w:rsid w:val="000318C5"/>
    <w:rsid w:val="00032514"/>
    <w:rsid w:val="00033612"/>
    <w:rsid w:val="00035677"/>
    <w:rsid w:val="000360AE"/>
    <w:rsid w:val="00036902"/>
    <w:rsid w:val="00036BDF"/>
    <w:rsid w:val="00037255"/>
    <w:rsid w:val="0003754F"/>
    <w:rsid w:val="00037B01"/>
    <w:rsid w:val="00040088"/>
    <w:rsid w:val="00040F10"/>
    <w:rsid w:val="000424A1"/>
    <w:rsid w:val="00042539"/>
    <w:rsid w:val="00042DA9"/>
    <w:rsid w:val="00043D21"/>
    <w:rsid w:val="00043F04"/>
    <w:rsid w:val="00043F23"/>
    <w:rsid w:val="00044339"/>
    <w:rsid w:val="00044A06"/>
    <w:rsid w:val="00045FE2"/>
    <w:rsid w:val="0004621E"/>
    <w:rsid w:val="00046962"/>
    <w:rsid w:val="00046C91"/>
    <w:rsid w:val="0005245F"/>
    <w:rsid w:val="00052F4F"/>
    <w:rsid w:val="00053A05"/>
    <w:rsid w:val="00054120"/>
    <w:rsid w:val="00054E45"/>
    <w:rsid w:val="0005507D"/>
    <w:rsid w:val="000557E6"/>
    <w:rsid w:val="00055976"/>
    <w:rsid w:val="00055FA0"/>
    <w:rsid w:val="000578B9"/>
    <w:rsid w:val="00057DAD"/>
    <w:rsid w:val="000602B4"/>
    <w:rsid w:val="0006122D"/>
    <w:rsid w:val="00061863"/>
    <w:rsid w:val="00062C35"/>
    <w:rsid w:val="000637C1"/>
    <w:rsid w:val="00063D0D"/>
    <w:rsid w:val="000651BB"/>
    <w:rsid w:val="00065473"/>
    <w:rsid w:val="00065F65"/>
    <w:rsid w:val="0006726C"/>
    <w:rsid w:val="00067D26"/>
    <w:rsid w:val="0007293C"/>
    <w:rsid w:val="00072D63"/>
    <w:rsid w:val="00072F4C"/>
    <w:rsid w:val="00073575"/>
    <w:rsid w:val="00073BE4"/>
    <w:rsid w:val="00075046"/>
    <w:rsid w:val="00075079"/>
    <w:rsid w:val="00077E69"/>
    <w:rsid w:val="00082329"/>
    <w:rsid w:val="000823C0"/>
    <w:rsid w:val="00082913"/>
    <w:rsid w:val="00082A98"/>
    <w:rsid w:val="00083A3A"/>
    <w:rsid w:val="00083E33"/>
    <w:rsid w:val="00084A45"/>
    <w:rsid w:val="000861E6"/>
    <w:rsid w:val="00086F90"/>
    <w:rsid w:val="00087724"/>
    <w:rsid w:val="0009404F"/>
    <w:rsid w:val="00094FAC"/>
    <w:rsid w:val="0009524F"/>
    <w:rsid w:val="0009554A"/>
    <w:rsid w:val="00095BB2"/>
    <w:rsid w:val="00095C7B"/>
    <w:rsid w:val="00096B7D"/>
    <w:rsid w:val="00096E79"/>
    <w:rsid w:val="00097515"/>
    <w:rsid w:val="00097A10"/>
    <w:rsid w:val="00097ACA"/>
    <w:rsid w:val="000A01FD"/>
    <w:rsid w:val="000A1437"/>
    <w:rsid w:val="000A149D"/>
    <w:rsid w:val="000A1F66"/>
    <w:rsid w:val="000A308E"/>
    <w:rsid w:val="000A46A6"/>
    <w:rsid w:val="000A5C02"/>
    <w:rsid w:val="000A6C3D"/>
    <w:rsid w:val="000B04EB"/>
    <w:rsid w:val="000B09E4"/>
    <w:rsid w:val="000B0DCE"/>
    <w:rsid w:val="000B2112"/>
    <w:rsid w:val="000B54E4"/>
    <w:rsid w:val="000B7C5F"/>
    <w:rsid w:val="000C0B65"/>
    <w:rsid w:val="000C1625"/>
    <w:rsid w:val="000C1978"/>
    <w:rsid w:val="000C261D"/>
    <w:rsid w:val="000C2B94"/>
    <w:rsid w:val="000C4732"/>
    <w:rsid w:val="000C4EA4"/>
    <w:rsid w:val="000C54BD"/>
    <w:rsid w:val="000C5897"/>
    <w:rsid w:val="000C6D4A"/>
    <w:rsid w:val="000C784F"/>
    <w:rsid w:val="000D1A5E"/>
    <w:rsid w:val="000D1EB1"/>
    <w:rsid w:val="000D1F07"/>
    <w:rsid w:val="000D21ED"/>
    <w:rsid w:val="000D2AB3"/>
    <w:rsid w:val="000D37BF"/>
    <w:rsid w:val="000D3BCE"/>
    <w:rsid w:val="000D5B4F"/>
    <w:rsid w:val="000D606B"/>
    <w:rsid w:val="000D66C5"/>
    <w:rsid w:val="000D6FBA"/>
    <w:rsid w:val="000E0216"/>
    <w:rsid w:val="000E0ECC"/>
    <w:rsid w:val="000E1BDE"/>
    <w:rsid w:val="000E25F2"/>
    <w:rsid w:val="000E4C48"/>
    <w:rsid w:val="000E6632"/>
    <w:rsid w:val="000E6EC1"/>
    <w:rsid w:val="000F042F"/>
    <w:rsid w:val="000F0621"/>
    <w:rsid w:val="000F0BE4"/>
    <w:rsid w:val="000F1AA2"/>
    <w:rsid w:val="000F345A"/>
    <w:rsid w:val="000F36AD"/>
    <w:rsid w:val="000F36CE"/>
    <w:rsid w:val="000F44A7"/>
    <w:rsid w:val="000F6852"/>
    <w:rsid w:val="000F6C18"/>
    <w:rsid w:val="000F7C31"/>
    <w:rsid w:val="000F7EBA"/>
    <w:rsid w:val="0010008B"/>
    <w:rsid w:val="0010032F"/>
    <w:rsid w:val="00100F1E"/>
    <w:rsid w:val="00100F98"/>
    <w:rsid w:val="00102E85"/>
    <w:rsid w:val="00104331"/>
    <w:rsid w:val="001043D6"/>
    <w:rsid w:val="00105BCD"/>
    <w:rsid w:val="0010717A"/>
    <w:rsid w:val="001075D4"/>
    <w:rsid w:val="00110708"/>
    <w:rsid w:val="0011137C"/>
    <w:rsid w:val="00113BEF"/>
    <w:rsid w:val="001168A7"/>
    <w:rsid w:val="0011790C"/>
    <w:rsid w:val="0012090E"/>
    <w:rsid w:val="00123CCA"/>
    <w:rsid w:val="00124DE3"/>
    <w:rsid w:val="00125264"/>
    <w:rsid w:val="0012567A"/>
    <w:rsid w:val="00125BEF"/>
    <w:rsid w:val="00126808"/>
    <w:rsid w:val="00126855"/>
    <w:rsid w:val="001268D5"/>
    <w:rsid w:val="00126E55"/>
    <w:rsid w:val="001273E7"/>
    <w:rsid w:val="00127B95"/>
    <w:rsid w:val="00127CFD"/>
    <w:rsid w:val="00127D55"/>
    <w:rsid w:val="00130319"/>
    <w:rsid w:val="00130E61"/>
    <w:rsid w:val="001315A1"/>
    <w:rsid w:val="001321FB"/>
    <w:rsid w:val="001328BD"/>
    <w:rsid w:val="001335FB"/>
    <w:rsid w:val="00133643"/>
    <w:rsid w:val="001354B2"/>
    <w:rsid w:val="00136D68"/>
    <w:rsid w:val="00137970"/>
    <w:rsid w:val="001403E1"/>
    <w:rsid w:val="00141B99"/>
    <w:rsid w:val="0014228A"/>
    <w:rsid w:val="00142E7E"/>
    <w:rsid w:val="00143332"/>
    <w:rsid w:val="001439FC"/>
    <w:rsid w:val="00143FE9"/>
    <w:rsid w:val="001441C0"/>
    <w:rsid w:val="00146233"/>
    <w:rsid w:val="00146C90"/>
    <w:rsid w:val="0014725D"/>
    <w:rsid w:val="00147F6E"/>
    <w:rsid w:val="00150F18"/>
    <w:rsid w:val="001511FC"/>
    <w:rsid w:val="0015133D"/>
    <w:rsid w:val="00151383"/>
    <w:rsid w:val="00152768"/>
    <w:rsid w:val="001536D5"/>
    <w:rsid w:val="00154747"/>
    <w:rsid w:val="00154C3F"/>
    <w:rsid w:val="00155049"/>
    <w:rsid w:val="00157BC7"/>
    <w:rsid w:val="00157E4F"/>
    <w:rsid w:val="00160635"/>
    <w:rsid w:val="00162576"/>
    <w:rsid w:val="00164EEE"/>
    <w:rsid w:val="001664CF"/>
    <w:rsid w:val="001668C4"/>
    <w:rsid w:val="0016786D"/>
    <w:rsid w:val="00167E89"/>
    <w:rsid w:val="00170272"/>
    <w:rsid w:val="001722D6"/>
    <w:rsid w:val="00172BE7"/>
    <w:rsid w:val="00172D3F"/>
    <w:rsid w:val="00172DFA"/>
    <w:rsid w:val="00173671"/>
    <w:rsid w:val="0017418A"/>
    <w:rsid w:val="0017535C"/>
    <w:rsid w:val="00177712"/>
    <w:rsid w:val="0018121C"/>
    <w:rsid w:val="00181A34"/>
    <w:rsid w:val="001820DC"/>
    <w:rsid w:val="00182D8E"/>
    <w:rsid w:val="00183F90"/>
    <w:rsid w:val="001846A2"/>
    <w:rsid w:val="0018499E"/>
    <w:rsid w:val="00185E53"/>
    <w:rsid w:val="00186253"/>
    <w:rsid w:val="0019189A"/>
    <w:rsid w:val="00192031"/>
    <w:rsid w:val="0019397B"/>
    <w:rsid w:val="00195E5F"/>
    <w:rsid w:val="001A1108"/>
    <w:rsid w:val="001A24CE"/>
    <w:rsid w:val="001A2BE7"/>
    <w:rsid w:val="001A3136"/>
    <w:rsid w:val="001A35A7"/>
    <w:rsid w:val="001A5983"/>
    <w:rsid w:val="001B07F6"/>
    <w:rsid w:val="001B0B1C"/>
    <w:rsid w:val="001B1807"/>
    <w:rsid w:val="001B2507"/>
    <w:rsid w:val="001B2CBD"/>
    <w:rsid w:val="001B31EA"/>
    <w:rsid w:val="001B3509"/>
    <w:rsid w:val="001B657A"/>
    <w:rsid w:val="001B704F"/>
    <w:rsid w:val="001B76B4"/>
    <w:rsid w:val="001B7C19"/>
    <w:rsid w:val="001C0558"/>
    <w:rsid w:val="001C05BC"/>
    <w:rsid w:val="001C0CA7"/>
    <w:rsid w:val="001C2F3B"/>
    <w:rsid w:val="001C5CD6"/>
    <w:rsid w:val="001C66D0"/>
    <w:rsid w:val="001C6DE4"/>
    <w:rsid w:val="001C7368"/>
    <w:rsid w:val="001D1B9C"/>
    <w:rsid w:val="001D220F"/>
    <w:rsid w:val="001D2419"/>
    <w:rsid w:val="001D245A"/>
    <w:rsid w:val="001D3E49"/>
    <w:rsid w:val="001D4301"/>
    <w:rsid w:val="001D436A"/>
    <w:rsid w:val="001D4B16"/>
    <w:rsid w:val="001D4E2C"/>
    <w:rsid w:val="001D51ED"/>
    <w:rsid w:val="001D5DCA"/>
    <w:rsid w:val="001D5FC3"/>
    <w:rsid w:val="001D638A"/>
    <w:rsid w:val="001D6F35"/>
    <w:rsid w:val="001D75B9"/>
    <w:rsid w:val="001D7ED3"/>
    <w:rsid w:val="001E037C"/>
    <w:rsid w:val="001E1590"/>
    <w:rsid w:val="001E3011"/>
    <w:rsid w:val="001E57CE"/>
    <w:rsid w:val="001E6BCF"/>
    <w:rsid w:val="001E767A"/>
    <w:rsid w:val="001F089D"/>
    <w:rsid w:val="001F11AD"/>
    <w:rsid w:val="001F145B"/>
    <w:rsid w:val="001F22E3"/>
    <w:rsid w:val="001F23A3"/>
    <w:rsid w:val="001F3582"/>
    <w:rsid w:val="002009A6"/>
    <w:rsid w:val="00200DEF"/>
    <w:rsid w:val="00201AD7"/>
    <w:rsid w:val="0020236E"/>
    <w:rsid w:val="0020277C"/>
    <w:rsid w:val="00202D69"/>
    <w:rsid w:val="002047EF"/>
    <w:rsid w:val="00204A82"/>
    <w:rsid w:val="00204EA4"/>
    <w:rsid w:val="00206109"/>
    <w:rsid w:val="00206816"/>
    <w:rsid w:val="00206C86"/>
    <w:rsid w:val="00207344"/>
    <w:rsid w:val="00207424"/>
    <w:rsid w:val="00207AAF"/>
    <w:rsid w:val="00207EEE"/>
    <w:rsid w:val="0021088D"/>
    <w:rsid w:val="00210B10"/>
    <w:rsid w:val="00213A40"/>
    <w:rsid w:val="00213D1F"/>
    <w:rsid w:val="00213DB6"/>
    <w:rsid w:val="00213E14"/>
    <w:rsid w:val="0021402E"/>
    <w:rsid w:val="0021595C"/>
    <w:rsid w:val="0021765D"/>
    <w:rsid w:val="002205EF"/>
    <w:rsid w:val="00220B4D"/>
    <w:rsid w:val="00220F55"/>
    <w:rsid w:val="00221A27"/>
    <w:rsid w:val="00222127"/>
    <w:rsid w:val="00222704"/>
    <w:rsid w:val="0022325F"/>
    <w:rsid w:val="00223D63"/>
    <w:rsid w:val="002255FC"/>
    <w:rsid w:val="00225836"/>
    <w:rsid w:val="00225E29"/>
    <w:rsid w:val="00226041"/>
    <w:rsid w:val="002266A9"/>
    <w:rsid w:val="002278B2"/>
    <w:rsid w:val="00231C90"/>
    <w:rsid w:val="0023258A"/>
    <w:rsid w:val="00233854"/>
    <w:rsid w:val="0023424C"/>
    <w:rsid w:val="002342B4"/>
    <w:rsid w:val="0023545C"/>
    <w:rsid w:val="00235ACB"/>
    <w:rsid w:val="0023615F"/>
    <w:rsid w:val="002408B6"/>
    <w:rsid w:val="00241168"/>
    <w:rsid w:val="00242DBA"/>
    <w:rsid w:val="00242E1B"/>
    <w:rsid w:val="00242EB0"/>
    <w:rsid w:val="00243DDE"/>
    <w:rsid w:val="002442BC"/>
    <w:rsid w:val="0024435C"/>
    <w:rsid w:val="002472EC"/>
    <w:rsid w:val="00247AE7"/>
    <w:rsid w:val="00250AFB"/>
    <w:rsid w:val="00251597"/>
    <w:rsid w:val="00251757"/>
    <w:rsid w:val="0025236C"/>
    <w:rsid w:val="0025267D"/>
    <w:rsid w:val="002529F0"/>
    <w:rsid w:val="00252C90"/>
    <w:rsid w:val="00253275"/>
    <w:rsid w:val="002533BB"/>
    <w:rsid w:val="002539B8"/>
    <w:rsid w:val="00255BDC"/>
    <w:rsid w:val="00256566"/>
    <w:rsid w:val="0025674D"/>
    <w:rsid w:val="00256CFF"/>
    <w:rsid w:val="002579A1"/>
    <w:rsid w:val="00260289"/>
    <w:rsid w:val="00260986"/>
    <w:rsid w:val="00260FFB"/>
    <w:rsid w:val="00262070"/>
    <w:rsid w:val="002644F2"/>
    <w:rsid w:val="002651F5"/>
    <w:rsid w:val="002674D6"/>
    <w:rsid w:val="00267EB6"/>
    <w:rsid w:val="00270001"/>
    <w:rsid w:val="00270009"/>
    <w:rsid w:val="002713E9"/>
    <w:rsid w:val="00274C69"/>
    <w:rsid w:val="00274F30"/>
    <w:rsid w:val="0027713B"/>
    <w:rsid w:val="00277767"/>
    <w:rsid w:val="00277DFF"/>
    <w:rsid w:val="00280139"/>
    <w:rsid w:val="0028106D"/>
    <w:rsid w:val="00285EE2"/>
    <w:rsid w:val="00286177"/>
    <w:rsid w:val="002868A3"/>
    <w:rsid w:val="00286A51"/>
    <w:rsid w:val="00286C1E"/>
    <w:rsid w:val="002910F0"/>
    <w:rsid w:val="002916EB"/>
    <w:rsid w:val="0029179A"/>
    <w:rsid w:val="00291B72"/>
    <w:rsid w:val="00291C94"/>
    <w:rsid w:val="00295155"/>
    <w:rsid w:val="00295649"/>
    <w:rsid w:val="00295C49"/>
    <w:rsid w:val="00296183"/>
    <w:rsid w:val="00296409"/>
    <w:rsid w:val="0029692C"/>
    <w:rsid w:val="00297B04"/>
    <w:rsid w:val="002A019B"/>
    <w:rsid w:val="002A16FA"/>
    <w:rsid w:val="002A22E3"/>
    <w:rsid w:val="002A253A"/>
    <w:rsid w:val="002A28F1"/>
    <w:rsid w:val="002A3C41"/>
    <w:rsid w:val="002A41CE"/>
    <w:rsid w:val="002A5DBE"/>
    <w:rsid w:val="002A5EAA"/>
    <w:rsid w:val="002A5F40"/>
    <w:rsid w:val="002A6DA1"/>
    <w:rsid w:val="002A6E27"/>
    <w:rsid w:val="002B0B44"/>
    <w:rsid w:val="002B36EC"/>
    <w:rsid w:val="002B447D"/>
    <w:rsid w:val="002B4909"/>
    <w:rsid w:val="002B4B14"/>
    <w:rsid w:val="002B51C9"/>
    <w:rsid w:val="002B5C2C"/>
    <w:rsid w:val="002B5D8A"/>
    <w:rsid w:val="002C0B05"/>
    <w:rsid w:val="002C154F"/>
    <w:rsid w:val="002C230F"/>
    <w:rsid w:val="002C5BF4"/>
    <w:rsid w:val="002C64F4"/>
    <w:rsid w:val="002D00BD"/>
    <w:rsid w:val="002D0BD4"/>
    <w:rsid w:val="002D1299"/>
    <w:rsid w:val="002D2723"/>
    <w:rsid w:val="002D2C74"/>
    <w:rsid w:val="002D4577"/>
    <w:rsid w:val="002D4D4C"/>
    <w:rsid w:val="002D4F5B"/>
    <w:rsid w:val="002D5896"/>
    <w:rsid w:val="002D5FB4"/>
    <w:rsid w:val="002D7B80"/>
    <w:rsid w:val="002D7F44"/>
    <w:rsid w:val="002E07C9"/>
    <w:rsid w:val="002E0C1B"/>
    <w:rsid w:val="002E20C0"/>
    <w:rsid w:val="002E21E7"/>
    <w:rsid w:val="002E2BFB"/>
    <w:rsid w:val="002E37BB"/>
    <w:rsid w:val="002E3F9A"/>
    <w:rsid w:val="002E527C"/>
    <w:rsid w:val="002E56D8"/>
    <w:rsid w:val="002E6CAA"/>
    <w:rsid w:val="002E703A"/>
    <w:rsid w:val="002E716D"/>
    <w:rsid w:val="002E7547"/>
    <w:rsid w:val="002E7B2B"/>
    <w:rsid w:val="002F111C"/>
    <w:rsid w:val="002F185B"/>
    <w:rsid w:val="002F1A70"/>
    <w:rsid w:val="002F3995"/>
    <w:rsid w:val="002F3E46"/>
    <w:rsid w:val="002F4745"/>
    <w:rsid w:val="002F54D8"/>
    <w:rsid w:val="002F58A8"/>
    <w:rsid w:val="002F6295"/>
    <w:rsid w:val="002F6B2B"/>
    <w:rsid w:val="002F6B44"/>
    <w:rsid w:val="002F759F"/>
    <w:rsid w:val="00300CD6"/>
    <w:rsid w:val="0030257E"/>
    <w:rsid w:val="00303170"/>
    <w:rsid w:val="003047E9"/>
    <w:rsid w:val="0030498A"/>
    <w:rsid w:val="00306018"/>
    <w:rsid w:val="00306B15"/>
    <w:rsid w:val="00307FD2"/>
    <w:rsid w:val="00310508"/>
    <w:rsid w:val="00312807"/>
    <w:rsid w:val="00313598"/>
    <w:rsid w:val="003136EE"/>
    <w:rsid w:val="003141F2"/>
    <w:rsid w:val="00314465"/>
    <w:rsid w:val="003151C4"/>
    <w:rsid w:val="00316398"/>
    <w:rsid w:val="00316558"/>
    <w:rsid w:val="0031666B"/>
    <w:rsid w:val="0031780A"/>
    <w:rsid w:val="00321139"/>
    <w:rsid w:val="00321BE6"/>
    <w:rsid w:val="00321F0E"/>
    <w:rsid w:val="00322763"/>
    <w:rsid w:val="00322AF2"/>
    <w:rsid w:val="00322C0C"/>
    <w:rsid w:val="00322C77"/>
    <w:rsid w:val="00324746"/>
    <w:rsid w:val="00325464"/>
    <w:rsid w:val="00325780"/>
    <w:rsid w:val="00325A55"/>
    <w:rsid w:val="00325FC9"/>
    <w:rsid w:val="00326C1B"/>
    <w:rsid w:val="00326E1A"/>
    <w:rsid w:val="00327638"/>
    <w:rsid w:val="00327E58"/>
    <w:rsid w:val="00331F35"/>
    <w:rsid w:val="003323D6"/>
    <w:rsid w:val="003345A9"/>
    <w:rsid w:val="00335E1F"/>
    <w:rsid w:val="0033716F"/>
    <w:rsid w:val="003377BF"/>
    <w:rsid w:val="00337B1A"/>
    <w:rsid w:val="0034049A"/>
    <w:rsid w:val="003407EC"/>
    <w:rsid w:val="00340C74"/>
    <w:rsid w:val="00341DD6"/>
    <w:rsid w:val="0034233E"/>
    <w:rsid w:val="003434E8"/>
    <w:rsid w:val="0034396D"/>
    <w:rsid w:val="00344450"/>
    <w:rsid w:val="003466F1"/>
    <w:rsid w:val="0034673E"/>
    <w:rsid w:val="00347AC3"/>
    <w:rsid w:val="00350644"/>
    <w:rsid w:val="00350851"/>
    <w:rsid w:val="003515B5"/>
    <w:rsid w:val="00351EFB"/>
    <w:rsid w:val="0035277D"/>
    <w:rsid w:val="00352FB9"/>
    <w:rsid w:val="00354196"/>
    <w:rsid w:val="00354AEE"/>
    <w:rsid w:val="00354B62"/>
    <w:rsid w:val="0035521E"/>
    <w:rsid w:val="00355365"/>
    <w:rsid w:val="003557D0"/>
    <w:rsid w:val="0035598B"/>
    <w:rsid w:val="003564C4"/>
    <w:rsid w:val="003571AC"/>
    <w:rsid w:val="00357BC8"/>
    <w:rsid w:val="00357FAB"/>
    <w:rsid w:val="0036037A"/>
    <w:rsid w:val="003616C3"/>
    <w:rsid w:val="0036183B"/>
    <w:rsid w:val="00362343"/>
    <w:rsid w:val="00363482"/>
    <w:rsid w:val="00363573"/>
    <w:rsid w:val="00364171"/>
    <w:rsid w:val="00365945"/>
    <w:rsid w:val="00365F2C"/>
    <w:rsid w:val="00366629"/>
    <w:rsid w:val="00366677"/>
    <w:rsid w:val="00366D3F"/>
    <w:rsid w:val="0036765E"/>
    <w:rsid w:val="00367736"/>
    <w:rsid w:val="00367D92"/>
    <w:rsid w:val="0037171A"/>
    <w:rsid w:val="00371779"/>
    <w:rsid w:val="00371B58"/>
    <w:rsid w:val="003726D4"/>
    <w:rsid w:val="00373015"/>
    <w:rsid w:val="00373215"/>
    <w:rsid w:val="0037335A"/>
    <w:rsid w:val="00374AA8"/>
    <w:rsid w:val="00375344"/>
    <w:rsid w:val="00375BB6"/>
    <w:rsid w:val="00375F02"/>
    <w:rsid w:val="00381082"/>
    <w:rsid w:val="0038141C"/>
    <w:rsid w:val="00381A6E"/>
    <w:rsid w:val="0038297F"/>
    <w:rsid w:val="00382A67"/>
    <w:rsid w:val="00383497"/>
    <w:rsid w:val="003838E2"/>
    <w:rsid w:val="00385352"/>
    <w:rsid w:val="0038582E"/>
    <w:rsid w:val="0038719A"/>
    <w:rsid w:val="00390F9A"/>
    <w:rsid w:val="0039107A"/>
    <w:rsid w:val="00391092"/>
    <w:rsid w:val="003925AE"/>
    <w:rsid w:val="00393921"/>
    <w:rsid w:val="00394109"/>
    <w:rsid w:val="00395606"/>
    <w:rsid w:val="00395A32"/>
    <w:rsid w:val="0039723A"/>
    <w:rsid w:val="0039756B"/>
    <w:rsid w:val="003A0994"/>
    <w:rsid w:val="003A17A1"/>
    <w:rsid w:val="003A1FD1"/>
    <w:rsid w:val="003A24FD"/>
    <w:rsid w:val="003A4BFC"/>
    <w:rsid w:val="003A55AA"/>
    <w:rsid w:val="003A664F"/>
    <w:rsid w:val="003A6793"/>
    <w:rsid w:val="003A7329"/>
    <w:rsid w:val="003A7A63"/>
    <w:rsid w:val="003A7D21"/>
    <w:rsid w:val="003B03D5"/>
    <w:rsid w:val="003B0D6D"/>
    <w:rsid w:val="003B24A7"/>
    <w:rsid w:val="003B3B4E"/>
    <w:rsid w:val="003B45DC"/>
    <w:rsid w:val="003B544C"/>
    <w:rsid w:val="003B5BB2"/>
    <w:rsid w:val="003B67D9"/>
    <w:rsid w:val="003B6838"/>
    <w:rsid w:val="003B7EF6"/>
    <w:rsid w:val="003C0762"/>
    <w:rsid w:val="003C111A"/>
    <w:rsid w:val="003C11E4"/>
    <w:rsid w:val="003C2EDE"/>
    <w:rsid w:val="003C422D"/>
    <w:rsid w:val="003C4438"/>
    <w:rsid w:val="003C602F"/>
    <w:rsid w:val="003C6391"/>
    <w:rsid w:val="003C716D"/>
    <w:rsid w:val="003C7E40"/>
    <w:rsid w:val="003D0010"/>
    <w:rsid w:val="003D02EC"/>
    <w:rsid w:val="003D0CBD"/>
    <w:rsid w:val="003D18D7"/>
    <w:rsid w:val="003D1BC5"/>
    <w:rsid w:val="003D3512"/>
    <w:rsid w:val="003D4302"/>
    <w:rsid w:val="003D4334"/>
    <w:rsid w:val="003D59DF"/>
    <w:rsid w:val="003D622B"/>
    <w:rsid w:val="003D6F0A"/>
    <w:rsid w:val="003E0DA2"/>
    <w:rsid w:val="003E1237"/>
    <w:rsid w:val="003E3D7A"/>
    <w:rsid w:val="003E44BF"/>
    <w:rsid w:val="003E46B5"/>
    <w:rsid w:val="003E48BA"/>
    <w:rsid w:val="003E48D3"/>
    <w:rsid w:val="003E515F"/>
    <w:rsid w:val="003E54FF"/>
    <w:rsid w:val="003E62E9"/>
    <w:rsid w:val="003E6770"/>
    <w:rsid w:val="003E7046"/>
    <w:rsid w:val="003E716F"/>
    <w:rsid w:val="003E72C6"/>
    <w:rsid w:val="003E78C9"/>
    <w:rsid w:val="003E7B9F"/>
    <w:rsid w:val="003F084B"/>
    <w:rsid w:val="003F0D0B"/>
    <w:rsid w:val="003F13AD"/>
    <w:rsid w:val="003F234F"/>
    <w:rsid w:val="003F253A"/>
    <w:rsid w:val="003F2FFC"/>
    <w:rsid w:val="003F309B"/>
    <w:rsid w:val="003F3CCC"/>
    <w:rsid w:val="003F4C8C"/>
    <w:rsid w:val="003F6725"/>
    <w:rsid w:val="003F6950"/>
    <w:rsid w:val="003F72DC"/>
    <w:rsid w:val="004026B5"/>
    <w:rsid w:val="004027CE"/>
    <w:rsid w:val="00403546"/>
    <w:rsid w:val="004044D4"/>
    <w:rsid w:val="004044DD"/>
    <w:rsid w:val="00405A2D"/>
    <w:rsid w:val="004070A2"/>
    <w:rsid w:val="0040793C"/>
    <w:rsid w:val="00410D4F"/>
    <w:rsid w:val="0041139C"/>
    <w:rsid w:val="004119A9"/>
    <w:rsid w:val="00411BEC"/>
    <w:rsid w:val="00412051"/>
    <w:rsid w:val="0041393E"/>
    <w:rsid w:val="00413970"/>
    <w:rsid w:val="00414FCE"/>
    <w:rsid w:val="00416BD1"/>
    <w:rsid w:val="00416FFC"/>
    <w:rsid w:val="00420586"/>
    <w:rsid w:val="0042108E"/>
    <w:rsid w:val="00421565"/>
    <w:rsid w:val="004225E1"/>
    <w:rsid w:val="00422B27"/>
    <w:rsid w:val="00423CB0"/>
    <w:rsid w:val="00425930"/>
    <w:rsid w:val="00430EBB"/>
    <w:rsid w:val="004312D3"/>
    <w:rsid w:val="0043270E"/>
    <w:rsid w:val="00432C0E"/>
    <w:rsid w:val="00433C6B"/>
    <w:rsid w:val="00435BD8"/>
    <w:rsid w:val="00436E7F"/>
    <w:rsid w:val="00436EBD"/>
    <w:rsid w:val="00437100"/>
    <w:rsid w:val="00437ABE"/>
    <w:rsid w:val="004400DA"/>
    <w:rsid w:val="004414D7"/>
    <w:rsid w:val="00441689"/>
    <w:rsid w:val="00442E43"/>
    <w:rsid w:val="0044427A"/>
    <w:rsid w:val="004446CC"/>
    <w:rsid w:val="0044495C"/>
    <w:rsid w:val="00444A12"/>
    <w:rsid w:val="00446032"/>
    <w:rsid w:val="0044683D"/>
    <w:rsid w:val="00450DCF"/>
    <w:rsid w:val="0045100B"/>
    <w:rsid w:val="00451C13"/>
    <w:rsid w:val="00452239"/>
    <w:rsid w:val="00452C81"/>
    <w:rsid w:val="00452D55"/>
    <w:rsid w:val="00453150"/>
    <w:rsid w:val="00454465"/>
    <w:rsid w:val="00454952"/>
    <w:rsid w:val="0045685C"/>
    <w:rsid w:val="00456D37"/>
    <w:rsid w:val="00457050"/>
    <w:rsid w:val="00457E5C"/>
    <w:rsid w:val="00460017"/>
    <w:rsid w:val="004603FA"/>
    <w:rsid w:val="00461046"/>
    <w:rsid w:val="00463AD6"/>
    <w:rsid w:val="00464489"/>
    <w:rsid w:val="00464971"/>
    <w:rsid w:val="00464E65"/>
    <w:rsid w:val="0046510B"/>
    <w:rsid w:val="004652D0"/>
    <w:rsid w:val="004659C3"/>
    <w:rsid w:val="0046647D"/>
    <w:rsid w:val="004674FE"/>
    <w:rsid w:val="00467D47"/>
    <w:rsid w:val="004701EA"/>
    <w:rsid w:val="00470CFB"/>
    <w:rsid w:val="00472694"/>
    <w:rsid w:val="00472D22"/>
    <w:rsid w:val="00472DD3"/>
    <w:rsid w:val="004741F8"/>
    <w:rsid w:val="004800FE"/>
    <w:rsid w:val="00481D73"/>
    <w:rsid w:val="00482241"/>
    <w:rsid w:val="00483184"/>
    <w:rsid w:val="00483699"/>
    <w:rsid w:val="00484F27"/>
    <w:rsid w:val="004857F7"/>
    <w:rsid w:val="00485FF0"/>
    <w:rsid w:val="0048671F"/>
    <w:rsid w:val="004867A7"/>
    <w:rsid w:val="00486D5D"/>
    <w:rsid w:val="00487BD3"/>
    <w:rsid w:val="00490EE3"/>
    <w:rsid w:val="0049172A"/>
    <w:rsid w:val="00492743"/>
    <w:rsid w:val="004958C4"/>
    <w:rsid w:val="00497258"/>
    <w:rsid w:val="004A0C1E"/>
    <w:rsid w:val="004A0DC0"/>
    <w:rsid w:val="004A1C74"/>
    <w:rsid w:val="004A1C78"/>
    <w:rsid w:val="004A1E6A"/>
    <w:rsid w:val="004A2579"/>
    <w:rsid w:val="004A4FAB"/>
    <w:rsid w:val="004A7D6E"/>
    <w:rsid w:val="004B08BD"/>
    <w:rsid w:val="004B18E5"/>
    <w:rsid w:val="004B26C7"/>
    <w:rsid w:val="004B2E19"/>
    <w:rsid w:val="004B3B17"/>
    <w:rsid w:val="004B3FED"/>
    <w:rsid w:val="004B3FFB"/>
    <w:rsid w:val="004B4426"/>
    <w:rsid w:val="004B4FB3"/>
    <w:rsid w:val="004B536F"/>
    <w:rsid w:val="004B649B"/>
    <w:rsid w:val="004B6E35"/>
    <w:rsid w:val="004C2F69"/>
    <w:rsid w:val="004C3EC4"/>
    <w:rsid w:val="004C4A6D"/>
    <w:rsid w:val="004C4B88"/>
    <w:rsid w:val="004C560D"/>
    <w:rsid w:val="004C588A"/>
    <w:rsid w:val="004C5C84"/>
    <w:rsid w:val="004C6486"/>
    <w:rsid w:val="004C6AD3"/>
    <w:rsid w:val="004C790E"/>
    <w:rsid w:val="004C79D4"/>
    <w:rsid w:val="004C7D15"/>
    <w:rsid w:val="004D0548"/>
    <w:rsid w:val="004D16E0"/>
    <w:rsid w:val="004D27BE"/>
    <w:rsid w:val="004D28C4"/>
    <w:rsid w:val="004D2901"/>
    <w:rsid w:val="004D312C"/>
    <w:rsid w:val="004D47CA"/>
    <w:rsid w:val="004D49E3"/>
    <w:rsid w:val="004D6217"/>
    <w:rsid w:val="004D6266"/>
    <w:rsid w:val="004D62FC"/>
    <w:rsid w:val="004D7785"/>
    <w:rsid w:val="004E046B"/>
    <w:rsid w:val="004E0A95"/>
    <w:rsid w:val="004E1316"/>
    <w:rsid w:val="004E20BC"/>
    <w:rsid w:val="004E3E4B"/>
    <w:rsid w:val="004E42E2"/>
    <w:rsid w:val="004E43D5"/>
    <w:rsid w:val="004E6021"/>
    <w:rsid w:val="004E6E9F"/>
    <w:rsid w:val="004E7300"/>
    <w:rsid w:val="004F2A04"/>
    <w:rsid w:val="004F2D9F"/>
    <w:rsid w:val="004F4B55"/>
    <w:rsid w:val="004F5620"/>
    <w:rsid w:val="004F6151"/>
    <w:rsid w:val="004F6616"/>
    <w:rsid w:val="004F66CD"/>
    <w:rsid w:val="00500BF3"/>
    <w:rsid w:val="0050117F"/>
    <w:rsid w:val="00501F1A"/>
    <w:rsid w:val="0050203E"/>
    <w:rsid w:val="00502350"/>
    <w:rsid w:val="005025D1"/>
    <w:rsid w:val="0050288E"/>
    <w:rsid w:val="00502A93"/>
    <w:rsid w:val="00504D16"/>
    <w:rsid w:val="00505637"/>
    <w:rsid w:val="00505B6C"/>
    <w:rsid w:val="00505FAA"/>
    <w:rsid w:val="005065EE"/>
    <w:rsid w:val="0050740A"/>
    <w:rsid w:val="005101BB"/>
    <w:rsid w:val="00510315"/>
    <w:rsid w:val="00510373"/>
    <w:rsid w:val="0051076B"/>
    <w:rsid w:val="00510F26"/>
    <w:rsid w:val="00511A85"/>
    <w:rsid w:val="00512123"/>
    <w:rsid w:val="00512A82"/>
    <w:rsid w:val="0051476D"/>
    <w:rsid w:val="00515F23"/>
    <w:rsid w:val="00516931"/>
    <w:rsid w:val="00517717"/>
    <w:rsid w:val="0052037E"/>
    <w:rsid w:val="00521C48"/>
    <w:rsid w:val="00522F66"/>
    <w:rsid w:val="0052509D"/>
    <w:rsid w:val="005279B7"/>
    <w:rsid w:val="005308BE"/>
    <w:rsid w:val="0053098C"/>
    <w:rsid w:val="005321B8"/>
    <w:rsid w:val="005322DD"/>
    <w:rsid w:val="005326F5"/>
    <w:rsid w:val="00532CB5"/>
    <w:rsid w:val="00534441"/>
    <w:rsid w:val="005345B1"/>
    <w:rsid w:val="005347B9"/>
    <w:rsid w:val="005354F3"/>
    <w:rsid w:val="00535E6D"/>
    <w:rsid w:val="0053787B"/>
    <w:rsid w:val="00540E1A"/>
    <w:rsid w:val="00541E3E"/>
    <w:rsid w:val="00542D5F"/>
    <w:rsid w:val="00543172"/>
    <w:rsid w:val="00543290"/>
    <w:rsid w:val="00543A04"/>
    <w:rsid w:val="00543AF2"/>
    <w:rsid w:val="00546CC5"/>
    <w:rsid w:val="00546FB7"/>
    <w:rsid w:val="00550D00"/>
    <w:rsid w:val="00550D61"/>
    <w:rsid w:val="00553180"/>
    <w:rsid w:val="005539E0"/>
    <w:rsid w:val="005557AA"/>
    <w:rsid w:val="00557311"/>
    <w:rsid w:val="00557E41"/>
    <w:rsid w:val="00560D26"/>
    <w:rsid w:val="00564203"/>
    <w:rsid w:val="005701D0"/>
    <w:rsid w:val="00570704"/>
    <w:rsid w:val="00571754"/>
    <w:rsid w:val="0057193A"/>
    <w:rsid w:val="005725EF"/>
    <w:rsid w:val="005726CF"/>
    <w:rsid w:val="00573D6F"/>
    <w:rsid w:val="00573FDA"/>
    <w:rsid w:val="005772A3"/>
    <w:rsid w:val="00577AA1"/>
    <w:rsid w:val="005807E4"/>
    <w:rsid w:val="005811F0"/>
    <w:rsid w:val="00582A17"/>
    <w:rsid w:val="00582B0E"/>
    <w:rsid w:val="00583BE8"/>
    <w:rsid w:val="005849A4"/>
    <w:rsid w:val="00587CC5"/>
    <w:rsid w:val="0059022B"/>
    <w:rsid w:val="00590C2D"/>
    <w:rsid w:val="00590E5F"/>
    <w:rsid w:val="00593BA0"/>
    <w:rsid w:val="00593BAE"/>
    <w:rsid w:val="00593C7F"/>
    <w:rsid w:val="00593D50"/>
    <w:rsid w:val="00594B21"/>
    <w:rsid w:val="0059544E"/>
    <w:rsid w:val="005957BE"/>
    <w:rsid w:val="00595D5E"/>
    <w:rsid w:val="00595E2F"/>
    <w:rsid w:val="005976AD"/>
    <w:rsid w:val="005A00ED"/>
    <w:rsid w:val="005A2B52"/>
    <w:rsid w:val="005A3088"/>
    <w:rsid w:val="005A61B5"/>
    <w:rsid w:val="005A75BE"/>
    <w:rsid w:val="005B10C4"/>
    <w:rsid w:val="005B1E00"/>
    <w:rsid w:val="005B203C"/>
    <w:rsid w:val="005B260B"/>
    <w:rsid w:val="005B2787"/>
    <w:rsid w:val="005B2F3D"/>
    <w:rsid w:val="005B4272"/>
    <w:rsid w:val="005B659C"/>
    <w:rsid w:val="005B7C92"/>
    <w:rsid w:val="005C1791"/>
    <w:rsid w:val="005C3461"/>
    <w:rsid w:val="005C6106"/>
    <w:rsid w:val="005C69EE"/>
    <w:rsid w:val="005C73B8"/>
    <w:rsid w:val="005C7C84"/>
    <w:rsid w:val="005C7FEA"/>
    <w:rsid w:val="005D14CC"/>
    <w:rsid w:val="005D1A6A"/>
    <w:rsid w:val="005D208F"/>
    <w:rsid w:val="005D28D3"/>
    <w:rsid w:val="005D39C7"/>
    <w:rsid w:val="005D3D34"/>
    <w:rsid w:val="005D4358"/>
    <w:rsid w:val="005D52DB"/>
    <w:rsid w:val="005D602F"/>
    <w:rsid w:val="005D72EC"/>
    <w:rsid w:val="005D754B"/>
    <w:rsid w:val="005E0272"/>
    <w:rsid w:val="005E06E5"/>
    <w:rsid w:val="005E0B16"/>
    <w:rsid w:val="005E0B22"/>
    <w:rsid w:val="005E0C1D"/>
    <w:rsid w:val="005E0E9F"/>
    <w:rsid w:val="005E11BF"/>
    <w:rsid w:val="005E17F3"/>
    <w:rsid w:val="005E1F25"/>
    <w:rsid w:val="005E2016"/>
    <w:rsid w:val="005E2294"/>
    <w:rsid w:val="005E2843"/>
    <w:rsid w:val="005E3014"/>
    <w:rsid w:val="005E355E"/>
    <w:rsid w:val="005E35B4"/>
    <w:rsid w:val="005E44FE"/>
    <w:rsid w:val="005E5AC1"/>
    <w:rsid w:val="005E5E8D"/>
    <w:rsid w:val="005E60E1"/>
    <w:rsid w:val="005E61AB"/>
    <w:rsid w:val="005E6CE3"/>
    <w:rsid w:val="005E6E03"/>
    <w:rsid w:val="005F00AB"/>
    <w:rsid w:val="005F367B"/>
    <w:rsid w:val="005F37AD"/>
    <w:rsid w:val="005F3850"/>
    <w:rsid w:val="005F4B61"/>
    <w:rsid w:val="005F6069"/>
    <w:rsid w:val="005F6A8C"/>
    <w:rsid w:val="005F6B57"/>
    <w:rsid w:val="00601194"/>
    <w:rsid w:val="006018C6"/>
    <w:rsid w:val="0060250E"/>
    <w:rsid w:val="006025F9"/>
    <w:rsid w:val="00602E2F"/>
    <w:rsid w:val="00602F9C"/>
    <w:rsid w:val="00603532"/>
    <w:rsid w:val="006046A8"/>
    <w:rsid w:val="00604E0F"/>
    <w:rsid w:val="006053C9"/>
    <w:rsid w:val="006055AD"/>
    <w:rsid w:val="0060578C"/>
    <w:rsid w:val="006064BA"/>
    <w:rsid w:val="006066FF"/>
    <w:rsid w:val="00606A10"/>
    <w:rsid w:val="0061037C"/>
    <w:rsid w:val="00610B9B"/>
    <w:rsid w:val="00611CE2"/>
    <w:rsid w:val="00613378"/>
    <w:rsid w:val="0061400E"/>
    <w:rsid w:val="006145A1"/>
    <w:rsid w:val="006148D8"/>
    <w:rsid w:val="00616034"/>
    <w:rsid w:val="00617C3C"/>
    <w:rsid w:val="0062174D"/>
    <w:rsid w:val="0062215F"/>
    <w:rsid w:val="006226CB"/>
    <w:rsid w:val="00622939"/>
    <w:rsid w:val="00623B0A"/>
    <w:rsid w:val="00624275"/>
    <w:rsid w:val="00624548"/>
    <w:rsid w:val="00624944"/>
    <w:rsid w:val="006253CC"/>
    <w:rsid w:val="0062561A"/>
    <w:rsid w:val="0062759B"/>
    <w:rsid w:val="006300C9"/>
    <w:rsid w:val="00631955"/>
    <w:rsid w:val="00632686"/>
    <w:rsid w:val="00633049"/>
    <w:rsid w:val="00633332"/>
    <w:rsid w:val="00633F4C"/>
    <w:rsid w:val="00633F95"/>
    <w:rsid w:val="00635F92"/>
    <w:rsid w:val="006361C3"/>
    <w:rsid w:val="006364BD"/>
    <w:rsid w:val="00637606"/>
    <w:rsid w:val="00640B40"/>
    <w:rsid w:val="00641472"/>
    <w:rsid w:val="00643555"/>
    <w:rsid w:val="006435CE"/>
    <w:rsid w:val="00644080"/>
    <w:rsid w:val="00647245"/>
    <w:rsid w:val="00647619"/>
    <w:rsid w:val="00647788"/>
    <w:rsid w:val="00654FBC"/>
    <w:rsid w:val="006553E4"/>
    <w:rsid w:val="00655C98"/>
    <w:rsid w:val="0065649F"/>
    <w:rsid w:val="00656F73"/>
    <w:rsid w:val="0065700D"/>
    <w:rsid w:val="00657972"/>
    <w:rsid w:val="00657F0E"/>
    <w:rsid w:val="00660B71"/>
    <w:rsid w:val="006624CB"/>
    <w:rsid w:val="006624DA"/>
    <w:rsid w:val="00662C9B"/>
    <w:rsid w:val="00662CCB"/>
    <w:rsid w:val="00662E73"/>
    <w:rsid w:val="00663192"/>
    <w:rsid w:val="00664344"/>
    <w:rsid w:val="00665792"/>
    <w:rsid w:val="00667713"/>
    <w:rsid w:val="00670C51"/>
    <w:rsid w:val="00671543"/>
    <w:rsid w:val="0067328E"/>
    <w:rsid w:val="00673AE9"/>
    <w:rsid w:val="006746D3"/>
    <w:rsid w:val="00675707"/>
    <w:rsid w:val="00676408"/>
    <w:rsid w:val="00677889"/>
    <w:rsid w:val="00682484"/>
    <w:rsid w:val="00682733"/>
    <w:rsid w:val="0068303C"/>
    <w:rsid w:val="0068354E"/>
    <w:rsid w:val="00683DDB"/>
    <w:rsid w:val="00684475"/>
    <w:rsid w:val="00685783"/>
    <w:rsid w:val="00686884"/>
    <w:rsid w:val="0068757D"/>
    <w:rsid w:val="00687A90"/>
    <w:rsid w:val="00690170"/>
    <w:rsid w:val="00690DF9"/>
    <w:rsid w:val="00690F31"/>
    <w:rsid w:val="00691882"/>
    <w:rsid w:val="0069299B"/>
    <w:rsid w:val="006929B1"/>
    <w:rsid w:val="00692F6F"/>
    <w:rsid w:val="00694BDB"/>
    <w:rsid w:val="00695767"/>
    <w:rsid w:val="00697124"/>
    <w:rsid w:val="006A111C"/>
    <w:rsid w:val="006A16BC"/>
    <w:rsid w:val="006A1AF5"/>
    <w:rsid w:val="006A1F4F"/>
    <w:rsid w:val="006A26F5"/>
    <w:rsid w:val="006A2B7D"/>
    <w:rsid w:val="006A3C19"/>
    <w:rsid w:val="006A4052"/>
    <w:rsid w:val="006B0323"/>
    <w:rsid w:val="006B100D"/>
    <w:rsid w:val="006B14B6"/>
    <w:rsid w:val="006B210C"/>
    <w:rsid w:val="006B35D3"/>
    <w:rsid w:val="006B374C"/>
    <w:rsid w:val="006B4130"/>
    <w:rsid w:val="006B47D0"/>
    <w:rsid w:val="006B6527"/>
    <w:rsid w:val="006B6D02"/>
    <w:rsid w:val="006B745F"/>
    <w:rsid w:val="006B7940"/>
    <w:rsid w:val="006C17C3"/>
    <w:rsid w:val="006C26C2"/>
    <w:rsid w:val="006C4807"/>
    <w:rsid w:val="006C4FF8"/>
    <w:rsid w:val="006C574B"/>
    <w:rsid w:val="006C5C72"/>
    <w:rsid w:val="006C6A29"/>
    <w:rsid w:val="006C6D3A"/>
    <w:rsid w:val="006C78C4"/>
    <w:rsid w:val="006C7FFA"/>
    <w:rsid w:val="006D128D"/>
    <w:rsid w:val="006D27EA"/>
    <w:rsid w:val="006D35D1"/>
    <w:rsid w:val="006D4065"/>
    <w:rsid w:val="006D4216"/>
    <w:rsid w:val="006D4CFE"/>
    <w:rsid w:val="006D5023"/>
    <w:rsid w:val="006D5732"/>
    <w:rsid w:val="006D5CA9"/>
    <w:rsid w:val="006D6DA4"/>
    <w:rsid w:val="006E05B7"/>
    <w:rsid w:val="006E15EF"/>
    <w:rsid w:val="006E255F"/>
    <w:rsid w:val="006E3A99"/>
    <w:rsid w:val="006E48DF"/>
    <w:rsid w:val="006E6D0C"/>
    <w:rsid w:val="006E74FD"/>
    <w:rsid w:val="006E7624"/>
    <w:rsid w:val="006E7BBC"/>
    <w:rsid w:val="006F06A8"/>
    <w:rsid w:val="006F0FCE"/>
    <w:rsid w:val="006F16F1"/>
    <w:rsid w:val="006F1A26"/>
    <w:rsid w:val="006F1B4D"/>
    <w:rsid w:val="006F3A7F"/>
    <w:rsid w:val="006F505D"/>
    <w:rsid w:val="006F6D46"/>
    <w:rsid w:val="00701293"/>
    <w:rsid w:val="00701C23"/>
    <w:rsid w:val="00701CAC"/>
    <w:rsid w:val="007027BE"/>
    <w:rsid w:val="00703DCE"/>
    <w:rsid w:val="007041FB"/>
    <w:rsid w:val="007046AD"/>
    <w:rsid w:val="00704ECD"/>
    <w:rsid w:val="0070527F"/>
    <w:rsid w:val="0070565C"/>
    <w:rsid w:val="00705C43"/>
    <w:rsid w:val="00705D79"/>
    <w:rsid w:val="00706212"/>
    <w:rsid w:val="0071227D"/>
    <w:rsid w:val="0071298E"/>
    <w:rsid w:val="00713D66"/>
    <w:rsid w:val="007164F0"/>
    <w:rsid w:val="007167DD"/>
    <w:rsid w:val="007168A6"/>
    <w:rsid w:val="00721B1F"/>
    <w:rsid w:val="00721DA4"/>
    <w:rsid w:val="00722760"/>
    <w:rsid w:val="00722875"/>
    <w:rsid w:val="007234B8"/>
    <w:rsid w:val="007237DE"/>
    <w:rsid w:val="00723E32"/>
    <w:rsid w:val="007246B1"/>
    <w:rsid w:val="0072483D"/>
    <w:rsid w:val="00724F7D"/>
    <w:rsid w:val="007275CA"/>
    <w:rsid w:val="007317E7"/>
    <w:rsid w:val="00731D14"/>
    <w:rsid w:val="00731FC6"/>
    <w:rsid w:val="007334A4"/>
    <w:rsid w:val="00735061"/>
    <w:rsid w:val="007354D5"/>
    <w:rsid w:val="00735A26"/>
    <w:rsid w:val="007368AD"/>
    <w:rsid w:val="0073700B"/>
    <w:rsid w:val="007377D7"/>
    <w:rsid w:val="00740518"/>
    <w:rsid w:val="00741D00"/>
    <w:rsid w:val="00742198"/>
    <w:rsid w:val="00742B6F"/>
    <w:rsid w:val="00742BCF"/>
    <w:rsid w:val="00743609"/>
    <w:rsid w:val="0074426C"/>
    <w:rsid w:val="00744BF0"/>
    <w:rsid w:val="007459EC"/>
    <w:rsid w:val="00746464"/>
    <w:rsid w:val="00746D93"/>
    <w:rsid w:val="007477D9"/>
    <w:rsid w:val="007514FD"/>
    <w:rsid w:val="007515C1"/>
    <w:rsid w:val="007519FF"/>
    <w:rsid w:val="00752324"/>
    <w:rsid w:val="0075436A"/>
    <w:rsid w:val="007543AA"/>
    <w:rsid w:val="00754401"/>
    <w:rsid w:val="00754C9F"/>
    <w:rsid w:val="00755948"/>
    <w:rsid w:val="00755E81"/>
    <w:rsid w:val="00756650"/>
    <w:rsid w:val="00760808"/>
    <w:rsid w:val="00760B6D"/>
    <w:rsid w:val="00761C75"/>
    <w:rsid w:val="00761EFE"/>
    <w:rsid w:val="00763196"/>
    <w:rsid w:val="007639FD"/>
    <w:rsid w:val="00763D79"/>
    <w:rsid w:val="00764134"/>
    <w:rsid w:val="007647D4"/>
    <w:rsid w:val="0076491A"/>
    <w:rsid w:val="00764D40"/>
    <w:rsid w:val="00770DDC"/>
    <w:rsid w:val="00771400"/>
    <w:rsid w:val="00771B36"/>
    <w:rsid w:val="00772330"/>
    <w:rsid w:val="0077284D"/>
    <w:rsid w:val="0077289E"/>
    <w:rsid w:val="00773B33"/>
    <w:rsid w:val="00773EA6"/>
    <w:rsid w:val="00773F21"/>
    <w:rsid w:val="0077581B"/>
    <w:rsid w:val="00775B8B"/>
    <w:rsid w:val="00775CC8"/>
    <w:rsid w:val="00776178"/>
    <w:rsid w:val="00776BC7"/>
    <w:rsid w:val="00776CD0"/>
    <w:rsid w:val="0077792D"/>
    <w:rsid w:val="00780679"/>
    <w:rsid w:val="007817A7"/>
    <w:rsid w:val="00782A8C"/>
    <w:rsid w:val="0078382A"/>
    <w:rsid w:val="007853A4"/>
    <w:rsid w:val="007855B2"/>
    <w:rsid w:val="00785A1B"/>
    <w:rsid w:val="00786876"/>
    <w:rsid w:val="00786BD0"/>
    <w:rsid w:val="007877E6"/>
    <w:rsid w:val="00790C49"/>
    <w:rsid w:val="00793EF9"/>
    <w:rsid w:val="00794120"/>
    <w:rsid w:val="00795294"/>
    <w:rsid w:val="007959C8"/>
    <w:rsid w:val="00795BC5"/>
    <w:rsid w:val="00795DD4"/>
    <w:rsid w:val="00797CE3"/>
    <w:rsid w:val="007A0DE6"/>
    <w:rsid w:val="007A1FBF"/>
    <w:rsid w:val="007A2E30"/>
    <w:rsid w:val="007A3282"/>
    <w:rsid w:val="007A38E9"/>
    <w:rsid w:val="007A42DF"/>
    <w:rsid w:val="007A486C"/>
    <w:rsid w:val="007A4A1B"/>
    <w:rsid w:val="007A6064"/>
    <w:rsid w:val="007A6AA4"/>
    <w:rsid w:val="007B016F"/>
    <w:rsid w:val="007B01C7"/>
    <w:rsid w:val="007B03B4"/>
    <w:rsid w:val="007B09E7"/>
    <w:rsid w:val="007B1150"/>
    <w:rsid w:val="007B2280"/>
    <w:rsid w:val="007B336F"/>
    <w:rsid w:val="007B4CE6"/>
    <w:rsid w:val="007B4F95"/>
    <w:rsid w:val="007B6780"/>
    <w:rsid w:val="007B68F9"/>
    <w:rsid w:val="007B69FA"/>
    <w:rsid w:val="007B7435"/>
    <w:rsid w:val="007C095B"/>
    <w:rsid w:val="007C0E1F"/>
    <w:rsid w:val="007C129E"/>
    <w:rsid w:val="007C3242"/>
    <w:rsid w:val="007C3DF4"/>
    <w:rsid w:val="007C4A11"/>
    <w:rsid w:val="007C4AE2"/>
    <w:rsid w:val="007C4BB6"/>
    <w:rsid w:val="007C54B9"/>
    <w:rsid w:val="007C5680"/>
    <w:rsid w:val="007C5BF1"/>
    <w:rsid w:val="007C6B22"/>
    <w:rsid w:val="007C6E90"/>
    <w:rsid w:val="007C6F9D"/>
    <w:rsid w:val="007C729B"/>
    <w:rsid w:val="007C7A42"/>
    <w:rsid w:val="007D19EB"/>
    <w:rsid w:val="007D29A6"/>
    <w:rsid w:val="007D3D6A"/>
    <w:rsid w:val="007D40E3"/>
    <w:rsid w:val="007D5557"/>
    <w:rsid w:val="007D5623"/>
    <w:rsid w:val="007D64D3"/>
    <w:rsid w:val="007D7480"/>
    <w:rsid w:val="007D772F"/>
    <w:rsid w:val="007E1ABA"/>
    <w:rsid w:val="007E1DA6"/>
    <w:rsid w:val="007E1FE1"/>
    <w:rsid w:val="007E253E"/>
    <w:rsid w:val="007E2A39"/>
    <w:rsid w:val="007E2B9A"/>
    <w:rsid w:val="007E2BFE"/>
    <w:rsid w:val="007E3D3B"/>
    <w:rsid w:val="007E3F99"/>
    <w:rsid w:val="007E405B"/>
    <w:rsid w:val="007E481D"/>
    <w:rsid w:val="007E5D9B"/>
    <w:rsid w:val="007E6666"/>
    <w:rsid w:val="007E681E"/>
    <w:rsid w:val="007E69BC"/>
    <w:rsid w:val="007E7E8F"/>
    <w:rsid w:val="007E7FF0"/>
    <w:rsid w:val="007F06B4"/>
    <w:rsid w:val="007F12BC"/>
    <w:rsid w:val="007F1BB5"/>
    <w:rsid w:val="007F3000"/>
    <w:rsid w:val="007F6A95"/>
    <w:rsid w:val="007F6B35"/>
    <w:rsid w:val="007F799E"/>
    <w:rsid w:val="008001B7"/>
    <w:rsid w:val="008016BF"/>
    <w:rsid w:val="00802202"/>
    <w:rsid w:val="00803E0B"/>
    <w:rsid w:val="008040B5"/>
    <w:rsid w:val="00804894"/>
    <w:rsid w:val="00804E98"/>
    <w:rsid w:val="00807DB1"/>
    <w:rsid w:val="008106F0"/>
    <w:rsid w:val="00810C35"/>
    <w:rsid w:val="00810E51"/>
    <w:rsid w:val="00811251"/>
    <w:rsid w:val="00811706"/>
    <w:rsid w:val="00811DD8"/>
    <w:rsid w:val="00812A40"/>
    <w:rsid w:val="008136B0"/>
    <w:rsid w:val="00813D2C"/>
    <w:rsid w:val="0081520C"/>
    <w:rsid w:val="00815651"/>
    <w:rsid w:val="008214B9"/>
    <w:rsid w:val="008216CD"/>
    <w:rsid w:val="00821ED3"/>
    <w:rsid w:val="00822067"/>
    <w:rsid w:val="0082581B"/>
    <w:rsid w:val="00825DB4"/>
    <w:rsid w:val="00826745"/>
    <w:rsid w:val="008306A1"/>
    <w:rsid w:val="00830880"/>
    <w:rsid w:val="00830D9F"/>
    <w:rsid w:val="008312A4"/>
    <w:rsid w:val="00831745"/>
    <w:rsid w:val="008319FF"/>
    <w:rsid w:val="00833A13"/>
    <w:rsid w:val="00833A29"/>
    <w:rsid w:val="00835431"/>
    <w:rsid w:val="00835B8B"/>
    <w:rsid w:val="00835C1E"/>
    <w:rsid w:val="00835F00"/>
    <w:rsid w:val="00835F53"/>
    <w:rsid w:val="0083625F"/>
    <w:rsid w:val="0084054E"/>
    <w:rsid w:val="00840639"/>
    <w:rsid w:val="00840976"/>
    <w:rsid w:val="008415DC"/>
    <w:rsid w:val="008458A1"/>
    <w:rsid w:val="00845A2F"/>
    <w:rsid w:val="008464FC"/>
    <w:rsid w:val="0084689A"/>
    <w:rsid w:val="00850E05"/>
    <w:rsid w:val="0085226A"/>
    <w:rsid w:val="00852D29"/>
    <w:rsid w:val="008533A6"/>
    <w:rsid w:val="00853B08"/>
    <w:rsid w:val="00853CBD"/>
    <w:rsid w:val="00853DC9"/>
    <w:rsid w:val="00853EB4"/>
    <w:rsid w:val="00855FCF"/>
    <w:rsid w:val="0085711A"/>
    <w:rsid w:val="00861695"/>
    <w:rsid w:val="00863323"/>
    <w:rsid w:val="00864DFC"/>
    <w:rsid w:val="00866762"/>
    <w:rsid w:val="00867C73"/>
    <w:rsid w:val="00870D48"/>
    <w:rsid w:val="00871317"/>
    <w:rsid w:val="00871BE1"/>
    <w:rsid w:val="00871C81"/>
    <w:rsid w:val="00871D1C"/>
    <w:rsid w:val="00872372"/>
    <w:rsid w:val="00872923"/>
    <w:rsid w:val="008738B2"/>
    <w:rsid w:val="00874F5E"/>
    <w:rsid w:val="00874FB2"/>
    <w:rsid w:val="00875B9D"/>
    <w:rsid w:val="00875F5B"/>
    <w:rsid w:val="008765E0"/>
    <w:rsid w:val="0087699F"/>
    <w:rsid w:val="00877CB3"/>
    <w:rsid w:val="00880365"/>
    <w:rsid w:val="00882D51"/>
    <w:rsid w:val="008835FD"/>
    <w:rsid w:val="00883F88"/>
    <w:rsid w:val="00884E25"/>
    <w:rsid w:val="008851C8"/>
    <w:rsid w:val="0088547E"/>
    <w:rsid w:val="00885500"/>
    <w:rsid w:val="00885AED"/>
    <w:rsid w:val="008864CE"/>
    <w:rsid w:val="00887245"/>
    <w:rsid w:val="00887402"/>
    <w:rsid w:val="008879FF"/>
    <w:rsid w:val="00891121"/>
    <w:rsid w:val="0089300E"/>
    <w:rsid w:val="00893240"/>
    <w:rsid w:val="00893726"/>
    <w:rsid w:val="00893F5F"/>
    <w:rsid w:val="00896143"/>
    <w:rsid w:val="008971EE"/>
    <w:rsid w:val="008A0178"/>
    <w:rsid w:val="008A0A12"/>
    <w:rsid w:val="008A0FD1"/>
    <w:rsid w:val="008A11E3"/>
    <w:rsid w:val="008A1D92"/>
    <w:rsid w:val="008A22AF"/>
    <w:rsid w:val="008A3462"/>
    <w:rsid w:val="008A443B"/>
    <w:rsid w:val="008A4D02"/>
    <w:rsid w:val="008A6241"/>
    <w:rsid w:val="008A7274"/>
    <w:rsid w:val="008A7EA2"/>
    <w:rsid w:val="008B2CD2"/>
    <w:rsid w:val="008B3A03"/>
    <w:rsid w:val="008B44CA"/>
    <w:rsid w:val="008B5CC3"/>
    <w:rsid w:val="008B5EDB"/>
    <w:rsid w:val="008B7684"/>
    <w:rsid w:val="008B76C0"/>
    <w:rsid w:val="008C1BE3"/>
    <w:rsid w:val="008C28AB"/>
    <w:rsid w:val="008C497C"/>
    <w:rsid w:val="008C4DC2"/>
    <w:rsid w:val="008C55F3"/>
    <w:rsid w:val="008C606F"/>
    <w:rsid w:val="008C62B7"/>
    <w:rsid w:val="008C6E8B"/>
    <w:rsid w:val="008C73D8"/>
    <w:rsid w:val="008D05E2"/>
    <w:rsid w:val="008D2AA5"/>
    <w:rsid w:val="008D2B6D"/>
    <w:rsid w:val="008D2BAD"/>
    <w:rsid w:val="008D4250"/>
    <w:rsid w:val="008D4C6A"/>
    <w:rsid w:val="008D54A2"/>
    <w:rsid w:val="008D54F4"/>
    <w:rsid w:val="008D5EC3"/>
    <w:rsid w:val="008D622F"/>
    <w:rsid w:val="008D6574"/>
    <w:rsid w:val="008D6830"/>
    <w:rsid w:val="008D755B"/>
    <w:rsid w:val="008E0244"/>
    <w:rsid w:val="008E07AC"/>
    <w:rsid w:val="008E0A12"/>
    <w:rsid w:val="008E13CF"/>
    <w:rsid w:val="008E15EF"/>
    <w:rsid w:val="008E2C65"/>
    <w:rsid w:val="008E2DE2"/>
    <w:rsid w:val="008E2EAB"/>
    <w:rsid w:val="008E401E"/>
    <w:rsid w:val="008E51CC"/>
    <w:rsid w:val="008E566C"/>
    <w:rsid w:val="008E63DF"/>
    <w:rsid w:val="008F0634"/>
    <w:rsid w:val="008F1C22"/>
    <w:rsid w:val="008F1E37"/>
    <w:rsid w:val="008F23B4"/>
    <w:rsid w:val="008F2528"/>
    <w:rsid w:val="008F3641"/>
    <w:rsid w:val="008F373B"/>
    <w:rsid w:val="008F4762"/>
    <w:rsid w:val="008F5968"/>
    <w:rsid w:val="008F74A5"/>
    <w:rsid w:val="008F7DAC"/>
    <w:rsid w:val="008F7F10"/>
    <w:rsid w:val="00900643"/>
    <w:rsid w:val="00900A6C"/>
    <w:rsid w:val="00900DB4"/>
    <w:rsid w:val="009014A9"/>
    <w:rsid w:val="00902611"/>
    <w:rsid w:val="00903084"/>
    <w:rsid w:val="0090354A"/>
    <w:rsid w:val="009043B6"/>
    <w:rsid w:val="0090643F"/>
    <w:rsid w:val="00910D5E"/>
    <w:rsid w:val="0091189E"/>
    <w:rsid w:val="00912F4C"/>
    <w:rsid w:val="00914281"/>
    <w:rsid w:val="0091658A"/>
    <w:rsid w:val="00917FA3"/>
    <w:rsid w:val="00920F52"/>
    <w:rsid w:val="00921467"/>
    <w:rsid w:val="00921986"/>
    <w:rsid w:val="009219C5"/>
    <w:rsid w:val="00921C9B"/>
    <w:rsid w:val="009233A7"/>
    <w:rsid w:val="00923AA0"/>
    <w:rsid w:val="0092450F"/>
    <w:rsid w:val="00924FF0"/>
    <w:rsid w:val="0092538C"/>
    <w:rsid w:val="00925671"/>
    <w:rsid w:val="009259A4"/>
    <w:rsid w:val="00926164"/>
    <w:rsid w:val="00926973"/>
    <w:rsid w:val="00926BB3"/>
    <w:rsid w:val="00927630"/>
    <w:rsid w:val="0093026C"/>
    <w:rsid w:val="00930C00"/>
    <w:rsid w:val="0093205B"/>
    <w:rsid w:val="00932535"/>
    <w:rsid w:val="009327FD"/>
    <w:rsid w:val="00933E80"/>
    <w:rsid w:val="0093423B"/>
    <w:rsid w:val="0093452C"/>
    <w:rsid w:val="00934624"/>
    <w:rsid w:val="00934F2C"/>
    <w:rsid w:val="00935CDF"/>
    <w:rsid w:val="00936CC0"/>
    <w:rsid w:val="0094080E"/>
    <w:rsid w:val="009413CA"/>
    <w:rsid w:val="0094166E"/>
    <w:rsid w:val="00941B25"/>
    <w:rsid w:val="009421DB"/>
    <w:rsid w:val="00942510"/>
    <w:rsid w:val="0094359A"/>
    <w:rsid w:val="00943E96"/>
    <w:rsid w:val="009447F0"/>
    <w:rsid w:val="009456E2"/>
    <w:rsid w:val="00945AA2"/>
    <w:rsid w:val="009468D9"/>
    <w:rsid w:val="00947603"/>
    <w:rsid w:val="00947AC7"/>
    <w:rsid w:val="00947B01"/>
    <w:rsid w:val="00947D4A"/>
    <w:rsid w:val="0095018C"/>
    <w:rsid w:val="00951784"/>
    <w:rsid w:val="00951B1C"/>
    <w:rsid w:val="009520F7"/>
    <w:rsid w:val="00952EC4"/>
    <w:rsid w:val="00953081"/>
    <w:rsid w:val="0095418F"/>
    <w:rsid w:val="00955215"/>
    <w:rsid w:val="00955B44"/>
    <w:rsid w:val="0095673A"/>
    <w:rsid w:val="00960603"/>
    <w:rsid w:val="00961931"/>
    <w:rsid w:val="009623A3"/>
    <w:rsid w:val="00963B64"/>
    <w:rsid w:val="00965425"/>
    <w:rsid w:val="009655AE"/>
    <w:rsid w:val="00966C35"/>
    <w:rsid w:val="00967621"/>
    <w:rsid w:val="0096791C"/>
    <w:rsid w:val="009704D2"/>
    <w:rsid w:val="009706A1"/>
    <w:rsid w:val="00970740"/>
    <w:rsid w:val="00970EE3"/>
    <w:rsid w:val="0097170C"/>
    <w:rsid w:val="009738C7"/>
    <w:rsid w:val="00973CE4"/>
    <w:rsid w:val="00973E77"/>
    <w:rsid w:val="00974085"/>
    <w:rsid w:val="0097417C"/>
    <w:rsid w:val="009745BD"/>
    <w:rsid w:val="009746F8"/>
    <w:rsid w:val="00975B49"/>
    <w:rsid w:val="00975B69"/>
    <w:rsid w:val="0097634A"/>
    <w:rsid w:val="009806D9"/>
    <w:rsid w:val="00982127"/>
    <w:rsid w:val="00982157"/>
    <w:rsid w:val="0098285B"/>
    <w:rsid w:val="00982EDD"/>
    <w:rsid w:val="00983BDA"/>
    <w:rsid w:val="00986C37"/>
    <w:rsid w:val="009871F4"/>
    <w:rsid w:val="00987CA8"/>
    <w:rsid w:val="00987D80"/>
    <w:rsid w:val="00987EF0"/>
    <w:rsid w:val="00990511"/>
    <w:rsid w:val="00991E9D"/>
    <w:rsid w:val="00992885"/>
    <w:rsid w:val="009928F9"/>
    <w:rsid w:val="0099294A"/>
    <w:rsid w:val="0099351D"/>
    <w:rsid w:val="009940A3"/>
    <w:rsid w:val="00994671"/>
    <w:rsid w:val="00994A82"/>
    <w:rsid w:val="00994CEF"/>
    <w:rsid w:val="009960BD"/>
    <w:rsid w:val="009964A6"/>
    <w:rsid w:val="009964B4"/>
    <w:rsid w:val="00996B7E"/>
    <w:rsid w:val="009A0B67"/>
    <w:rsid w:val="009A0C57"/>
    <w:rsid w:val="009A11BE"/>
    <w:rsid w:val="009A1E66"/>
    <w:rsid w:val="009A22FB"/>
    <w:rsid w:val="009A2D47"/>
    <w:rsid w:val="009A4117"/>
    <w:rsid w:val="009A412A"/>
    <w:rsid w:val="009A4ED0"/>
    <w:rsid w:val="009A53EB"/>
    <w:rsid w:val="009A66E8"/>
    <w:rsid w:val="009B0381"/>
    <w:rsid w:val="009B06D7"/>
    <w:rsid w:val="009B0DCB"/>
    <w:rsid w:val="009B1B5B"/>
    <w:rsid w:val="009B20FC"/>
    <w:rsid w:val="009B32B2"/>
    <w:rsid w:val="009B409A"/>
    <w:rsid w:val="009B4419"/>
    <w:rsid w:val="009B44C1"/>
    <w:rsid w:val="009B52C2"/>
    <w:rsid w:val="009B52E1"/>
    <w:rsid w:val="009B6AB2"/>
    <w:rsid w:val="009B6C62"/>
    <w:rsid w:val="009B6EDD"/>
    <w:rsid w:val="009B77CA"/>
    <w:rsid w:val="009B7CC3"/>
    <w:rsid w:val="009C0258"/>
    <w:rsid w:val="009C0AE2"/>
    <w:rsid w:val="009C0FE9"/>
    <w:rsid w:val="009C1BCC"/>
    <w:rsid w:val="009C262D"/>
    <w:rsid w:val="009C2B31"/>
    <w:rsid w:val="009C587A"/>
    <w:rsid w:val="009C5E6D"/>
    <w:rsid w:val="009C652F"/>
    <w:rsid w:val="009C68B0"/>
    <w:rsid w:val="009C70D9"/>
    <w:rsid w:val="009D12A5"/>
    <w:rsid w:val="009D1AE8"/>
    <w:rsid w:val="009D1C8D"/>
    <w:rsid w:val="009D2520"/>
    <w:rsid w:val="009D25AB"/>
    <w:rsid w:val="009D32EB"/>
    <w:rsid w:val="009D3569"/>
    <w:rsid w:val="009D4910"/>
    <w:rsid w:val="009D60BF"/>
    <w:rsid w:val="009D7419"/>
    <w:rsid w:val="009D7AB1"/>
    <w:rsid w:val="009D7DAD"/>
    <w:rsid w:val="009E04FD"/>
    <w:rsid w:val="009E07FE"/>
    <w:rsid w:val="009E08C8"/>
    <w:rsid w:val="009E11A8"/>
    <w:rsid w:val="009E2A9E"/>
    <w:rsid w:val="009E3E61"/>
    <w:rsid w:val="009E436E"/>
    <w:rsid w:val="009E64D9"/>
    <w:rsid w:val="009E6BD9"/>
    <w:rsid w:val="009E719B"/>
    <w:rsid w:val="009E7E2E"/>
    <w:rsid w:val="009F1D9D"/>
    <w:rsid w:val="009F1E05"/>
    <w:rsid w:val="009F236E"/>
    <w:rsid w:val="009F297C"/>
    <w:rsid w:val="009F2A78"/>
    <w:rsid w:val="009F2F42"/>
    <w:rsid w:val="009F35E3"/>
    <w:rsid w:val="009F4B84"/>
    <w:rsid w:val="009F646A"/>
    <w:rsid w:val="009F651A"/>
    <w:rsid w:val="009F6967"/>
    <w:rsid w:val="009F6E30"/>
    <w:rsid w:val="009F75B6"/>
    <w:rsid w:val="009F79C3"/>
    <w:rsid w:val="009F7A07"/>
    <w:rsid w:val="00A00DFE"/>
    <w:rsid w:val="00A00E50"/>
    <w:rsid w:val="00A019BE"/>
    <w:rsid w:val="00A028BC"/>
    <w:rsid w:val="00A05576"/>
    <w:rsid w:val="00A06FA4"/>
    <w:rsid w:val="00A072CC"/>
    <w:rsid w:val="00A10AA3"/>
    <w:rsid w:val="00A10D67"/>
    <w:rsid w:val="00A114C2"/>
    <w:rsid w:val="00A11503"/>
    <w:rsid w:val="00A11D15"/>
    <w:rsid w:val="00A1495A"/>
    <w:rsid w:val="00A1500A"/>
    <w:rsid w:val="00A171EF"/>
    <w:rsid w:val="00A17DC1"/>
    <w:rsid w:val="00A17F02"/>
    <w:rsid w:val="00A212A0"/>
    <w:rsid w:val="00A21757"/>
    <w:rsid w:val="00A24CF8"/>
    <w:rsid w:val="00A25E34"/>
    <w:rsid w:val="00A2715E"/>
    <w:rsid w:val="00A2732B"/>
    <w:rsid w:val="00A27360"/>
    <w:rsid w:val="00A27459"/>
    <w:rsid w:val="00A27547"/>
    <w:rsid w:val="00A275B9"/>
    <w:rsid w:val="00A27FD8"/>
    <w:rsid w:val="00A3010A"/>
    <w:rsid w:val="00A3259B"/>
    <w:rsid w:val="00A342AB"/>
    <w:rsid w:val="00A344B1"/>
    <w:rsid w:val="00A34533"/>
    <w:rsid w:val="00A34943"/>
    <w:rsid w:val="00A35A61"/>
    <w:rsid w:val="00A35B6A"/>
    <w:rsid w:val="00A3714F"/>
    <w:rsid w:val="00A3739A"/>
    <w:rsid w:val="00A40BDD"/>
    <w:rsid w:val="00A41915"/>
    <w:rsid w:val="00A42547"/>
    <w:rsid w:val="00A43790"/>
    <w:rsid w:val="00A439BE"/>
    <w:rsid w:val="00A4475E"/>
    <w:rsid w:val="00A44ECA"/>
    <w:rsid w:val="00A458EF"/>
    <w:rsid w:val="00A4599B"/>
    <w:rsid w:val="00A462F8"/>
    <w:rsid w:val="00A47961"/>
    <w:rsid w:val="00A50A9F"/>
    <w:rsid w:val="00A529C2"/>
    <w:rsid w:val="00A5411D"/>
    <w:rsid w:val="00A55965"/>
    <w:rsid w:val="00A56ADD"/>
    <w:rsid w:val="00A60406"/>
    <w:rsid w:val="00A60C33"/>
    <w:rsid w:val="00A61030"/>
    <w:rsid w:val="00A63076"/>
    <w:rsid w:val="00A635E3"/>
    <w:rsid w:val="00A645F6"/>
    <w:rsid w:val="00A65290"/>
    <w:rsid w:val="00A65594"/>
    <w:rsid w:val="00A65600"/>
    <w:rsid w:val="00A65CE2"/>
    <w:rsid w:val="00A66C2E"/>
    <w:rsid w:val="00A66D72"/>
    <w:rsid w:val="00A66EC7"/>
    <w:rsid w:val="00A6778E"/>
    <w:rsid w:val="00A70965"/>
    <w:rsid w:val="00A70E51"/>
    <w:rsid w:val="00A71D37"/>
    <w:rsid w:val="00A72609"/>
    <w:rsid w:val="00A7347B"/>
    <w:rsid w:val="00A7544D"/>
    <w:rsid w:val="00A75E86"/>
    <w:rsid w:val="00A76212"/>
    <w:rsid w:val="00A76F61"/>
    <w:rsid w:val="00A77325"/>
    <w:rsid w:val="00A77468"/>
    <w:rsid w:val="00A775FD"/>
    <w:rsid w:val="00A801F8"/>
    <w:rsid w:val="00A80312"/>
    <w:rsid w:val="00A81A4E"/>
    <w:rsid w:val="00A81C79"/>
    <w:rsid w:val="00A82677"/>
    <w:rsid w:val="00A83429"/>
    <w:rsid w:val="00A84700"/>
    <w:rsid w:val="00A8660C"/>
    <w:rsid w:val="00A86B71"/>
    <w:rsid w:val="00A87D6B"/>
    <w:rsid w:val="00A87F6E"/>
    <w:rsid w:val="00A902B4"/>
    <w:rsid w:val="00A90A97"/>
    <w:rsid w:val="00A91A34"/>
    <w:rsid w:val="00A91AF3"/>
    <w:rsid w:val="00A92776"/>
    <w:rsid w:val="00A92B4C"/>
    <w:rsid w:val="00A92D19"/>
    <w:rsid w:val="00A9333B"/>
    <w:rsid w:val="00A959AA"/>
    <w:rsid w:val="00A96CB0"/>
    <w:rsid w:val="00A96D5E"/>
    <w:rsid w:val="00AA1303"/>
    <w:rsid w:val="00AA15B7"/>
    <w:rsid w:val="00AA1A8F"/>
    <w:rsid w:val="00AA2928"/>
    <w:rsid w:val="00AA3500"/>
    <w:rsid w:val="00AA380A"/>
    <w:rsid w:val="00AA48A7"/>
    <w:rsid w:val="00AA4A67"/>
    <w:rsid w:val="00AA4F7B"/>
    <w:rsid w:val="00AA548B"/>
    <w:rsid w:val="00AA5F24"/>
    <w:rsid w:val="00AA61C7"/>
    <w:rsid w:val="00AA6885"/>
    <w:rsid w:val="00AA6C86"/>
    <w:rsid w:val="00AB06BC"/>
    <w:rsid w:val="00AB0927"/>
    <w:rsid w:val="00AB0A6E"/>
    <w:rsid w:val="00AB1901"/>
    <w:rsid w:val="00AB1BF9"/>
    <w:rsid w:val="00AB283C"/>
    <w:rsid w:val="00AB2B2E"/>
    <w:rsid w:val="00AB2B85"/>
    <w:rsid w:val="00AB3D85"/>
    <w:rsid w:val="00AB408A"/>
    <w:rsid w:val="00AB4F3C"/>
    <w:rsid w:val="00AB69E6"/>
    <w:rsid w:val="00AC0962"/>
    <w:rsid w:val="00AC0AA0"/>
    <w:rsid w:val="00AC0CAF"/>
    <w:rsid w:val="00AC0DCF"/>
    <w:rsid w:val="00AC1A68"/>
    <w:rsid w:val="00AC22E4"/>
    <w:rsid w:val="00AC2A25"/>
    <w:rsid w:val="00AC2C81"/>
    <w:rsid w:val="00AC4C3D"/>
    <w:rsid w:val="00AC67E8"/>
    <w:rsid w:val="00AC71B8"/>
    <w:rsid w:val="00AC77CF"/>
    <w:rsid w:val="00AD0BEC"/>
    <w:rsid w:val="00AD10C7"/>
    <w:rsid w:val="00AD219C"/>
    <w:rsid w:val="00AD6942"/>
    <w:rsid w:val="00AD6B60"/>
    <w:rsid w:val="00AD6DB8"/>
    <w:rsid w:val="00AD6F61"/>
    <w:rsid w:val="00AD794F"/>
    <w:rsid w:val="00AE0ABC"/>
    <w:rsid w:val="00AE144B"/>
    <w:rsid w:val="00AE57F6"/>
    <w:rsid w:val="00AE5F6C"/>
    <w:rsid w:val="00AF0347"/>
    <w:rsid w:val="00AF1795"/>
    <w:rsid w:val="00AF1BE7"/>
    <w:rsid w:val="00AF205A"/>
    <w:rsid w:val="00AF2C0C"/>
    <w:rsid w:val="00AF30DA"/>
    <w:rsid w:val="00AF43F8"/>
    <w:rsid w:val="00AF4DCF"/>
    <w:rsid w:val="00AF5EF7"/>
    <w:rsid w:val="00AF662D"/>
    <w:rsid w:val="00AF68D9"/>
    <w:rsid w:val="00AF6CD1"/>
    <w:rsid w:val="00AF77E9"/>
    <w:rsid w:val="00AF7DAE"/>
    <w:rsid w:val="00B008F6"/>
    <w:rsid w:val="00B01D6A"/>
    <w:rsid w:val="00B029C7"/>
    <w:rsid w:val="00B02BC2"/>
    <w:rsid w:val="00B0462C"/>
    <w:rsid w:val="00B04C88"/>
    <w:rsid w:val="00B10426"/>
    <w:rsid w:val="00B10723"/>
    <w:rsid w:val="00B10907"/>
    <w:rsid w:val="00B11096"/>
    <w:rsid w:val="00B11A59"/>
    <w:rsid w:val="00B12277"/>
    <w:rsid w:val="00B12514"/>
    <w:rsid w:val="00B12F16"/>
    <w:rsid w:val="00B1340E"/>
    <w:rsid w:val="00B13A6B"/>
    <w:rsid w:val="00B13DB0"/>
    <w:rsid w:val="00B1519F"/>
    <w:rsid w:val="00B16891"/>
    <w:rsid w:val="00B200DB"/>
    <w:rsid w:val="00B20F4A"/>
    <w:rsid w:val="00B2184B"/>
    <w:rsid w:val="00B219DA"/>
    <w:rsid w:val="00B22220"/>
    <w:rsid w:val="00B222AC"/>
    <w:rsid w:val="00B24343"/>
    <w:rsid w:val="00B2484B"/>
    <w:rsid w:val="00B24854"/>
    <w:rsid w:val="00B24F41"/>
    <w:rsid w:val="00B25384"/>
    <w:rsid w:val="00B26652"/>
    <w:rsid w:val="00B26D78"/>
    <w:rsid w:val="00B278D6"/>
    <w:rsid w:val="00B30F03"/>
    <w:rsid w:val="00B31E4D"/>
    <w:rsid w:val="00B324EF"/>
    <w:rsid w:val="00B3325B"/>
    <w:rsid w:val="00B3472D"/>
    <w:rsid w:val="00B34743"/>
    <w:rsid w:val="00B3598A"/>
    <w:rsid w:val="00B359EC"/>
    <w:rsid w:val="00B3601C"/>
    <w:rsid w:val="00B366F2"/>
    <w:rsid w:val="00B3689B"/>
    <w:rsid w:val="00B37858"/>
    <w:rsid w:val="00B40A2B"/>
    <w:rsid w:val="00B4102E"/>
    <w:rsid w:val="00B41132"/>
    <w:rsid w:val="00B41A22"/>
    <w:rsid w:val="00B4660A"/>
    <w:rsid w:val="00B46B4E"/>
    <w:rsid w:val="00B473FE"/>
    <w:rsid w:val="00B5048E"/>
    <w:rsid w:val="00B50C8A"/>
    <w:rsid w:val="00B54218"/>
    <w:rsid w:val="00B543EF"/>
    <w:rsid w:val="00B548B4"/>
    <w:rsid w:val="00B55553"/>
    <w:rsid w:val="00B555AB"/>
    <w:rsid w:val="00B56E54"/>
    <w:rsid w:val="00B57709"/>
    <w:rsid w:val="00B61EE8"/>
    <w:rsid w:val="00B63A36"/>
    <w:rsid w:val="00B63B1F"/>
    <w:rsid w:val="00B63E46"/>
    <w:rsid w:val="00B63E96"/>
    <w:rsid w:val="00B650D3"/>
    <w:rsid w:val="00B6562C"/>
    <w:rsid w:val="00B6597A"/>
    <w:rsid w:val="00B65B3B"/>
    <w:rsid w:val="00B6638E"/>
    <w:rsid w:val="00B701B8"/>
    <w:rsid w:val="00B72A65"/>
    <w:rsid w:val="00B73508"/>
    <w:rsid w:val="00B7397F"/>
    <w:rsid w:val="00B73EDB"/>
    <w:rsid w:val="00B74C52"/>
    <w:rsid w:val="00B7540A"/>
    <w:rsid w:val="00B75D9F"/>
    <w:rsid w:val="00B7600D"/>
    <w:rsid w:val="00B766E7"/>
    <w:rsid w:val="00B768FF"/>
    <w:rsid w:val="00B77AD7"/>
    <w:rsid w:val="00B80517"/>
    <w:rsid w:val="00B81C27"/>
    <w:rsid w:val="00B82422"/>
    <w:rsid w:val="00B82C2E"/>
    <w:rsid w:val="00B831F6"/>
    <w:rsid w:val="00B83798"/>
    <w:rsid w:val="00B83A5B"/>
    <w:rsid w:val="00B8483E"/>
    <w:rsid w:val="00B84967"/>
    <w:rsid w:val="00B84C20"/>
    <w:rsid w:val="00B85A99"/>
    <w:rsid w:val="00B86795"/>
    <w:rsid w:val="00B868E6"/>
    <w:rsid w:val="00B86AF0"/>
    <w:rsid w:val="00B87D22"/>
    <w:rsid w:val="00B902CC"/>
    <w:rsid w:val="00B91329"/>
    <w:rsid w:val="00B91592"/>
    <w:rsid w:val="00B916E9"/>
    <w:rsid w:val="00B91B2D"/>
    <w:rsid w:val="00B91F53"/>
    <w:rsid w:val="00B924E5"/>
    <w:rsid w:val="00B93454"/>
    <w:rsid w:val="00B97E9C"/>
    <w:rsid w:val="00BA0837"/>
    <w:rsid w:val="00BA124C"/>
    <w:rsid w:val="00BA1B65"/>
    <w:rsid w:val="00BA1E41"/>
    <w:rsid w:val="00BA282C"/>
    <w:rsid w:val="00BA2D07"/>
    <w:rsid w:val="00BA3D03"/>
    <w:rsid w:val="00BA45AD"/>
    <w:rsid w:val="00BA4CBA"/>
    <w:rsid w:val="00BA7F65"/>
    <w:rsid w:val="00BB00BD"/>
    <w:rsid w:val="00BB0D2A"/>
    <w:rsid w:val="00BB13E6"/>
    <w:rsid w:val="00BB1F3B"/>
    <w:rsid w:val="00BB2309"/>
    <w:rsid w:val="00BB516E"/>
    <w:rsid w:val="00BB5851"/>
    <w:rsid w:val="00BB5D33"/>
    <w:rsid w:val="00BB60E9"/>
    <w:rsid w:val="00BC0E41"/>
    <w:rsid w:val="00BC1296"/>
    <w:rsid w:val="00BC18E4"/>
    <w:rsid w:val="00BC25E0"/>
    <w:rsid w:val="00BC3A61"/>
    <w:rsid w:val="00BC3BE5"/>
    <w:rsid w:val="00BC55D7"/>
    <w:rsid w:val="00BC5ACD"/>
    <w:rsid w:val="00BC6419"/>
    <w:rsid w:val="00BC66A7"/>
    <w:rsid w:val="00BC6DF3"/>
    <w:rsid w:val="00BD1F62"/>
    <w:rsid w:val="00BD2820"/>
    <w:rsid w:val="00BD28C4"/>
    <w:rsid w:val="00BD2973"/>
    <w:rsid w:val="00BD369F"/>
    <w:rsid w:val="00BD5D02"/>
    <w:rsid w:val="00BD64EA"/>
    <w:rsid w:val="00BE044B"/>
    <w:rsid w:val="00BE10D7"/>
    <w:rsid w:val="00BE1A78"/>
    <w:rsid w:val="00BE2BC8"/>
    <w:rsid w:val="00BE33CD"/>
    <w:rsid w:val="00BE35E1"/>
    <w:rsid w:val="00BE3AC9"/>
    <w:rsid w:val="00BE4445"/>
    <w:rsid w:val="00BE4494"/>
    <w:rsid w:val="00BE5801"/>
    <w:rsid w:val="00BE5E8E"/>
    <w:rsid w:val="00BE6777"/>
    <w:rsid w:val="00BE7650"/>
    <w:rsid w:val="00BE79D2"/>
    <w:rsid w:val="00BE7C91"/>
    <w:rsid w:val="00BF0601"/>
    <w:rsid w:val="00BF0D17"/>
    <w:rsid w:val="00BF2479"/>
    <w:rsid w:val="00BF2767"/>
    <w:rsid w:val="00BF27CD"/>
    <w:rsid w:val="00BF3BB4"/>
    <w:rsid w:val="00BF5A88"/>
    <w:rsid w:val="00BF6110"/>
    <w:rsid w:val="00BF7369"/>
    <w:rsid w:val="00BF7E0F"/>
    <w:rsid w:val="00C00FF0"/>
    <w:rsid w:val="00C011F4"/>
    <w:rsid w:val="00C021F2"/>
    <w:rsid w:val="00C02352"/>
    <w:rsid w:val="00C02912"/>
    <w:rsid w:val="00C03137"/>
    <w:rsid w:val="00C03A4B"/>
    <w:rsid w:val="00C04488"/>
    <w:rsid w:val="00C04843"/>
    <w:rsid w:val="00C0501C"/>
    <w:rsid w:val="00C050AA"/>
    <w:rsid w:val="00C05936"/>
    <w:rsid w:val="00C063DF"/>
    <w:rsid w:val="00C1038C"/>
    <w:rsid w:val="00C1153E"/>
    <w:rsid w:val="00C118E1"/>
    <w:rsid w:val="00C12CE0"/>
    <w:rsid w:val="00C15A37"/>
    <w:rsid w:val="00C202C9"/>
    <w:rsid w:val="00C20578"/>
    <w:rsid w:val="00C22095"/>
    <w:rsid w:val="00C2226D"/>
    <w:rsid w:val="00C22ED4"/>
    <w:rsid w:val="00C234AE"/>
    <w:rsid w:val="00C2397B"/>
    <w:rsid w:val="00C23DB0"/>
    <w:rsid w:val="00C257F3"/>
    <w:rsid w:val="00C26B35"/>
    <w:rsid w:val="00C277D9"/>
    <w:rsid w:val="00C27CF0"/>
    <w:rsid w:val="00C30A99"/>
    <w:rsid w:val="00C30D6F"/>
    <w:rsid w:val="00C31A2C"/>
    <w:rsid w:val="00C31BF7"/>
    <w:rsid w:val="00C34423"/>
    <w:rsid w:val="00C34AD7"/>
    <w:rsid w:val="00C34D76"/>
    <w:rsid w:val="00C34E1C"/>
    <w:rsid w:val="00C355B1"/>
    <w:rsid w:val="00C35C03"/>
    <w:rsid w:val="00C3663D"/>
    <w:rsid w:val="00C3675B"/>
    <w:rsid w:val="00C36DFD"/>
    <w:rsid w:val="00C40924"/>
    <w:rsid w:val="00C41722"/>
    <w:rsid w:val="00C41C85"/>
    <w:rsid w:val="00C42678"/>
    <w:rsid w:val="00C42697"/>
    <w:rsid w:val="00C43242"/>
    <w:rsid w:val="00C44D44"/>
    <w:rsid w:val="00C462D8"/>
    <w:rsid w:val="00C46DC5"/>
    <w:rsid w:val="00C47109"/>
    <w:rsid w:val="00C51549"/>
    <w:rsid w:val="00C5228B"/>
    <w:rsid w:val="00C52704"/>
    <w:rsid w:val="00C54F59"/>
    <w:rsid w:val="00C57CDE"/>
    <w:rsid w:val="00C608FF"/>
    <w:rsid w:val="00C61123"/>
    <w:rsid w:val="00C614A6"/>
    <w:rsid w:val="00C61E91"/>
    <w:rsid w:val="00C62158"/>
    <w:rsid w:val="00C62476"/>
    <w:rsid w:val="00C635E6"/>
    <w:rsid w:val="00C63FA3"/>
    <w:rsid w:val="00C64B55"/>
    <w:rsid w:val="00C64C4A"/>
    <w:rsid w:val="00C70278"/>
    <w:rsid w:val="00C70CF2"/>
    <w:rsid w:val="00C7163E"/>
    <w:rsid w:val="00C71B15"/>
    <w:rsid w:val="00C729F9"/>
    <w:rsid w:val="00C736BB"/>
    <w:rsid w:val="00C73DB6"/>
    <w:rsid w:val="00C73EA9"/>
    <w:rsid w:val="00C74C69"/>
    <w:rsid w:val="00C7581F"/>
    <w:rsid w:val="00C76444"/>
    <w:rsid w:val="00C775B5"/>
    <w:rsid w:val="00C77894"/>
    <w:rsid w:val="00C80A27"/>
    <w:rsid w:val="00C810DF"/>
    <w:rsid w:val="00C82AA9"/>
    <w:rsid w:val="00C82BA1"/>
    <w:rsid w:val="00C842D9"/>
    <w:rsid w:val="00C84922"/>
    <w:rsid w:val="00C84DDC"/>
    <w:rsid w:val="00C85560"/>
    <w:rsid w:val="00C86EF2"/>
    <w:rsid w:val="00C9065F"/>
    <w:rsid w:val="00C90EE4"/>
    <w:rsid w:val="00C92261"/>
    <w:rsid w:val="00C9360D"/>
    <w:rsid w:val="00C9494C"/>
    <w:rsid w:val="00C95522"/>
    <w:rsid w:val="00C957C4"/>
    <w:rsid w:val="00C95D2F"/>
    <w:rsid w:val="00C96D55"/>
    <w:rsid w:val="00CA00C6"/>
    <w:rsid w:val="00CA042C"/>
    <w:rsid w:val="00CA08B6"/>
    <w:rsid w:val="00CA13F0"/>
    <w:rsid w:val="00CA1AEB"/>
    <w:rsid w:val="00CA3176"/>
    <w:rsid w:val="00CA35A7"/>
    <w:rsid w:val="00CA4083"/>
    <w:rsid w:val="00CA4903"/>
    <w:rsid w:val="00CA6113"/>
    <w:rsid w:val="00CA7A24"/>
    <w:rsid w:val="00CB0968"/>
    <w:rsid w:val="00CB1DE5"/>
    <w:rsid w:val="00CB1E2D"/>
    <w:rsid w:val="00CB260A"/>
    <w:rsid w:val="00CB3074"/>
    <w:rsid w:val="00CB3267"/>
    <w:rsid w:val="00CB5220"/>
    <w:rsid w:val="00CB5903"/>
    <w:rsid w:val="00CB5E90"/>
    <w:rsid w:val="00CB5EC8"/>
    <w:rsid w:val="00CB636D"/>
    <w:rsid w:val="00CB6393"/>
    <w:rsid w:val="00CB6F3E"/>
    <w:rsid w:val="00CB774C"/>
    <w:rsid w:val="00CC06D4"/>
    <w:rsid w:val="00CC19C0"/>
    <w:rsid w:val="00CC22EA"/>
    <w:rsid w:val="00CC23F0"/>
    <w:rsid w:val="00CC25C9"/>
    <w:rsid w:val="00CC3A01"/>
    <w:rsid w:val="00CC3C24"/>
    <w:rsid w:val="00CC3E44"/>
    <w:rsid w:val="00CC4819"/>
    <w:rsid w:val="00CC4E0F"/>
    <w:rsid w:val="00CC7B07"/>
    <w:rsid w:val="00CC7B0A"/>
    <w:rsid w:val="00CD2176"/>
    <w:rsid w:val="00CD3DAA"/>
    <w:rsid w:val="00CD3FFC"/>
    <w:rsid w:val="00CD4EBC"/>
    <w:rsid w:val="00CD53FE"/>
    <w:rsid w:val="00CD60EE"/>
    <w:rsid w:val="00CD6457"/>
    <w:rsid w:val="00CE3FF9"/>
    <w:rsid w:val="00CE4EEB"/>
    <w:rsid w:val="00CE5452"/>
    <w:rsid w:val="00CE70E7"/>
    <w:rsid w:val="00CE76CD"/>
    <w:rsid w:val="00CE7A83"/>
    <w:rsid w:val="00CF2472"/>
    <w:rsid w:val="00CF25F8"/>
    <w:rsid w:val="00CF2799"/>
    <w:rsid w:val="00CF3CBA"/>
    <w:rsid w:val="00CF5951"/>
    <w:rsid w:val="00CF5C37"/>
    <w:rsid w:val="00CF611F"/>
    <w:rsid w:val="00CF6289"/>
    <w:rsid w:val="00D017E9"/>
    <w:rsid w:val="00D0224D"/>
    <w:rsid w:val="00D02669"/>
    <w:rsid w:val="00D05636"/>
    <w:rsid w:val="00D05B8B"/>
    <w:rsid w:val="00D06300"/>
    <w:rsid w:val="00D07B1E"/>
    <w:rsid w:val="00D10CD4"/>
    <w:rsid w:val="00D112D8"/>
    <w:rsid w:val="00D11319"/>
    <w:rsid w:val="00D1136C"/>
    <w:rsid w:val="00D12311"/>
    <w:rsid w:val="00D1283B"/>
    <w:rsid w:val="00D13631"/>
    <w:rsid w:val="00D13A9A"/>
    <w:rsid w:val="00D1539B"/>
    <w:rsid w:val="00D15E88"/>
    <w:rsid w:val="00D16867"/>
    <w:rsid w:val="00D174AA"/>
    <w:rsid w:val="00D17D6D"/>
    <w:rsid w:val="00D20239"/>
    <w:rsid w:val="00D21420"/>
    <w:rsid w:val="00D214E7"/>
    <w:rsid w:val="00D21DCB"/>
    <w:rsid w:val="00D22C20"/>
    <w:rsid w:val="00D2554F"/>
    <w:rsid w:val="00D25855"/>
    <w:rsid w:val="00D261EA"/>
    <w:rsid w:val="00D26E9A"/>
    <w:rsid w:val="00D304F3"/>
    <w:rsid w:val="00D3116E"/>
    <w:rsid w:val="00D31CE7"/>
    <w:rsid w:val="00D32F33"/>
    <w:rsid w:val="00D3444B"/>
    <w:rsid w:val="00D34694"/>
    <w:rsid w:val="00D35A00"/>
    <w:rsid w:val="00D35E01"/>
    <w:rsid w:val="00D36796"/>
    <w:rsid w:val="00D36BD4"/>
    <w:rsid w:val="00D400F0"/>
    <w:rsid w:val="00D411CB"/>
    <w:rsid w:val="00D42293"/>
    <w:rsid w:val="00D4338A"/>
    <w:rsid w:val="00D440D6"/>
    <w:rsid w:val="00D45006"/>
    <w:rsid w:val="00D455F0"/>
    <w:rsid w:val="00D4582F"/>
    <w:rsid w:val="00D46CF7"/>
    <w:rsid w:val="00D4750F"/>
    <w:rsid w:val="00D47878"/>
    <w:rsid w:val="00D47A05"/>
    <w:rsid w:val="00D515E0"/>
    <w:rsid w:val="00D52653"/>
    <w:rsid w:val="00D53780"/>
    <w:rsid w:val="00D5473E"/>
    <w:rsid w:val="00D54C61"/>
    <w:rsid w:val="00D5521E"/>
    <w:rsid w:val="00D557E7"/>
    <w:rsid w:val="00D56D90"/>
    <w:rsid w:val="00D56E6E"/>
    <w:rsid w:val="00D607D7"/>
    <w:rsid w:val="00D6088A"/>
    <w:rsid w:val="00D61237"/>
    <w:rsid w:val="00D61E95"/>
    <w:rsid w:val="00D6202F"/>
    <w:rsid w:val="00D6205E"/>
    <w:rsid w:val="00D6356A"/>
    <w:rsid w:val="00D63AEF"/>
    <w:rsid w:val="00D642BF"/>
    <w:rsid w:val="00D657C4"/>
    <w:rsid w:val="00D65E35"/>
    <w:rsid w:val="00D6768B"/>
    <w:rsid w:val="00D7019A"/>
    <w:rsid w:val="00D716A9"/>
    <w:rsid w:val="00D716B2"/>
    <w:rsid w:val="00D719DA"/>
    <w:rsid w:val="00D71C0F"/>
    <w:rsid w:val="00D7273E"/>
    <w:rsid w:val="00D7313D"/>
    <w:rsid w:val="00D74577"/>
    <w:rsid w:val="00D74D51"/>
    <w:rsid w:val="00D7577E"/>
    <w:rsid w:val="00D757CB"/>
    <w:rsid w:val="00D75E95"/>
    <w:rsid w:val="00D75F94"/>
    <w:rsid w:val="00D76362"/>
    <w:rsid w:val="00D7681B"/>
    <w:rsid w:val="00D7782B"/>
    <w:rsid w:val="00D77D74"/>
    <w:rsid w:val="00D81339"/>
    <w:rsid w:val="00D82C96"/>
    <w:rsid w:val="00D840CD"/>
    <w:rsid w:val="00D841E1"/>
    <w:rsid w:val="00D8434B"/>
    <w:rsid w:val="00D85B71"/>
    <w:rsid w:val="00D85BBD"/>
    <w:rsid w:val="00D85D39"/>
    <w:rsid w:val="00D85D7E"/>
    <w:rsid w:val="00D85EAD"/>
    <w:rsid w:val="00D86B60"/>
    <w:rsid w:val="00D878B4"/>
    <w:rsid w:val="00D90DAB"/>
    <w:rsid w:val="00D93C01"/>
    <w:rsid w:val="00D95E05"/>
    <w:rsid w:val="00D9713D"/>
    <w:rsid w:val="00DA18E5"/>
    <w:rsid w:val="00DA1B5C"/>
    <w:rsid w:val="00DA2D51"/>
    <w:rsid w:val="00DA2E16"/>
    <w:rsid w:val="00DA425C"/>
    <w:rsid w:val="00DA4C08"/>
    <w:rsid w:val="00DA4E5E"/>
    <w:rsid w:val="00DA546E"/>
    <w:rsid w:val="00DA6257"/>
    <w:rsid w:val="00DA77B2"/>
    <w:rsid w:val="00DA7B26"/>
    <w:rsid w:val="00DB0B6A"/>
    <w:rsid w:val="00DB1EA4"/>
    <w:rsid w:val="00DB3483"/>
    <w:rsid w:val="00DB4435"/>
    <w:rsid w:val="00DB4CC6"/>
    <w:rsid w:val="00DB5863"/>
    <w:rsid w:val="00DB59B1"/>
    <w:rsid w:val="00DB5D4C"/>
    <w:rsid w:val="00DB5F50"/>
    <w:rsid w:val="00DB5FFD"/>
    <w:rsid w:val="00DB661D"/>
    <w:rsid w:val="00DC0E7D"/>
    <w:rsid w:val="00DC10AE"/>
    <w:rsid w:val="00DC1FB1"/>
    <w:rsid w:val="00DC2279"/>
    <w:rsid w:val="00DC2565"/>
    <w:rsid w:val="00DC2799"/>
    <w:rsid w:val="00DC33AD"/>
    <w:rsid w:val="00DC39F9"/>
    <w:rsid w:val="00DC4F8F"/>
    <w:rsid w:val="00DC5261"/>
    <w:rsid w:val="00DC6B04"/>
    <w:rsid w:val="00DC6ED9"/>
    <w:rsid w:val="00DC7A04"/>
    <w:rsid w:val="00DD0F53"/>
    <w:rsid w:val="00DD10DC"/>
    <w:rsid w:val="00DD12F2"/>
    <w:rsid w:val="00DD2B2C"/>
    <w:rsid w:val="00DD440D"/>
    <w:rsid w:val="00DE190C"/>
    <w:rsid w:val="00DE1B5D"/>
    <w:rsid w:val="00DE2748"/>
    <w:rsid w:val="00DE3045"/>
    <w:rsid w:val="00DE36D7"/>
    <w:rsid w:val="00DE4B10"/>
    <w:rsid w:val="00DE5639"/>
    <w:rsid w:val="00DE69AA"/>
    <w:rsid w:val="00DE6A2D"/>
    <w:rsid w:val="00DE6B25"/>
    <w:rsid w:val="00DE7222"/>
    <w:rsid w:val="00DF0EC1"/>
    <w:rsid w:val="00DF11A9"/>
    <w:rsid w:val="00DF1236"/>
    <w:rsid w:val="00DF15BB"/>
    <w:rsid w:val="00DF258B"/>
    <w:rsid w:val="00DF30D0"/>
    <w:rsid w:val="00DF4A41"/>
    <w:rsid w:val="00DF54A9"/>
    <w:rsid w:val="00DF68DF"/>
    <w:rsid w:val="00DF6C94"/>
    <w:rsid w:val="00DF6F97"/>
    <w:rsid w:val="00E001E3"/>
    <w:rsid w:val="00E00706"/>
    <w:rsid w:val="00E02A50"/>
    <w:rsid w:val="00E04661"/>
    <w:rsid w:val="00E04772"/>
    <w:rsid w:val="00E049FD"/>
    <w:rsid w:val="00E052A4"/>
    <w:rsid w:val="00E05A88"/>
    <w:rsid w:val="00E06255"/>
    <w:rsid w:val="00E06A11"/>
    <w:rsid w:val="00E0705F"/>
    <w:rsid w:val="00E07F22"/>
    <w:rsid w:val="00E102D6"/>
    <w:rsid w:val="00E10C3D"/>
    <w:rsid w:val="00E11C1B"/>
    <w:rsid w:val="00E135C7"/>
    <w:rsid w:val="00E13D88"/>
    <w:rsid w:val="00E1445D"/>
    <w:rsid w:val="00E14711"/>
    <w:rsid w:val="00E14F10"/>
    <w:rsid w:val="00E153A5"/>
    <w:rsid w:val="00E162B4"/>
    <w:rsid w:val="00E168E2"/>
    <w:rsid w:val="00E16E3F"/>
    <w:rsid w:val="00E17B08"/>
    <w:rsid w:val="00E22FEF"/>
    <w:rsid w:val="00E230F7"/>
    <w:rsid w:val="00E240B9"/>
    <w:rsid w:val="00E246F9"/>
    <w:rsid w:val="00E24717"/>
    <w:rsid w:val="00E250B2"/>
    <w:rsid w:val="00E2687E"/>
    <w:rsid w:val="00E26A02"/>
    <w:rsid w:val="00E26E1B"/>
    <w:rsid w:val="00E30055"/>
    <w:rsid w:val="00E31AA7"/>
    <w:rsid w:val="00E32525"/>
    <w:rsid w:val="00E330D9"/>
    <w:rsid w:val="00E3635E"/>
    <w:rsid w:val="00E368AC"/>
    <w:rsid w:val="00E37EF6"/>
    <w:rsid w:val="00E401A6"/>
    <w:rsid w:val="00E40494"/>
    <w:rsid w:val="00E40539"/>
    <w:rsid w:val="00E41091"/>
    <w:rsid w:val="00E4389B"/>
    <w:rsid w:val="00E439E8"/>
    <w:rsid w:val="00E43A9F"/>
    <w:rsid w:val="00E43C23"/>
    <w:rsid w:val="00E44542"/>
    <w:rsid w:val="00E451B5"/>
    <w:rsid w:val="00E457E5"/>
    <w:rsid w:val="00E47B0F"/>
    <w:rsid w:val="00E50029"/>
    <w:rsid w:val="00E50202"/>
    <w:rsid w:val="00E51FF8"/>
    <w:rsid w:val="00E52F64"/>
    <w:rsid w:val="00E53110"/>
    <w:rsid w:val="00E53248"/>
    <w:rsid w:val="00E537A0"/>
    <w:rsid w:val="00E53A7E"/>
    <w:rsid w:val="00E54FA9"/>
    <w:rsid w:val="00E5552A"/>
    <w:rsid w:val="00E55C00"/>
    <w:rsid w:val="00E562F7"/>
    <w:rsid w:val="00E56823"/>
    <w:rsid w:val="00E57F63"/>
    <w:rsid w:val="00E60671"/>
    <w:rsid w:val="00E60CF3"/>
    <w:rsid w:val="00E61986"/>
    <w:rsid w:val="00E61BBE"/>
    <w:rsid w:val="00E64D08"/>
    <w:rsid w:val="00E650BE"/>
    <w:rsid w:val="00E653E1"/>
    <w:rsid w:val="00E65AED"/>
    <w:rsid w:val="00E66BE9"/>
    <w:rsid w:val="00E675F1"/>
    <w:rsid w:val="00E676A3"/>
    <w:rsid w:val="00E67C6C"/>
    <w:rsid w:val="00E7007C"/>
    <w:rsid w:val="00E713A3"/>
    <w:rsid w:val="00E71E2A"/>
    <w:rsid w:val="00E72D08"/>
    <w:rsid w:val="00E72E3E"/>
    <w:rsid w:val="00E73EF6"/>
    <w:rsid w:val="00E74CF3"/>
    <w:rsid w:val="00E750B0"/>
    <w:rsid w:val="00E760FC"/>
    <w:rsid w:val="00E763B2"/>
    <w:rsid w:val="00E806CF"/>
    <w:rsid w:val="00E80D76"/>
    <w:rsid w:val="00E83832"/>
    <w:rsid w:val="00E8388C"/>
    <w:rsid w:val="00E83FAD"/>
    <w:rsid w:val="00E84EBC"/>
    <w:rsid w:val="00E85AC1"/>
    <w:rsid w:val="00E85C63"/>
    <w:rsid w:val="00E85DA0"/>
    <w:rsid w:val="00E862BF"/>
    <w:rsid w:val="00E873BB"/>
    <w:rsid w:val="00E876FD"/>
    <w:rsid w:val="00E91518"/>
    <w:rsid w:val="00E915F4"/>
    <w:rsid w:val="00E92366"/>
    <w:rsid w:val="00E929F3"/>
    <w:rsid w:val="00E9306F"/>
    <w:rsid w:val="00E93762"/>
    <w:rsid w:val="00E9381F"/>
    <w:rsid w:val="00E95475"/>
    <w:rsid w:val="00E969AA"/>
    <w:rsid w:val="00EA19E9"/>
    <w:rsid w:val="00EA320D"/>
    <w:rsid w:val="00EA3B6C"/>
    <w:rsid w:val="00EA3BD6"/>
    <w:rsid w:val="00EA5428"/>
    <w:rsid w:val="00EA5EB3"/>
    <w:rsid w:val="00EA6DFE"/>
    <w:rsid w:val="00EA74E7"/>
    <w:rsid w:val="00EA7695"/>
    <w:rsid w:val="00EB08D6"/>
    <w:rsid w:val="00EB0DB8"/>
    <w:rsid w:val="00EB1FA5"/>
    <w:rsid w:val="00EB21C2"/>
    <w:rsid w:val="00EB3BCA"/>
    <w:rsid w:val="00EB4E0C"/>
    <w:rsid w:val="00EB5284"/>
    <w:rsid w:val="00EB6A7F"/>
    <w:rsid w:val="00EB6E2A"/>
    <w:rsid w:val="00EB73BB"/>
    <w:rsid w:val="00EB7F6C"/>
    <w:rsid w:val="00EC14DD"/>
    <w:rsid w:val="00EC1816"/>
    <w:rsid w:val="00EC1C2C"/>
    <w:rsid w:val="00EC1CFF"/>
    <w:rsid w:val="00EC1E10"/>
    <w:rsid w:val="00EC51DE"/>
    <w:rsid w:val="00EC5584"/>
    <w:rsid w:val="00EC5A7D"/>
    <w:rsid w:val="00EC62A1"/>
    <w:rsid w:val="00EC676F"/>
    <w:rsid w:val="00ED0AD4"/>
    <w:rsid w:val="00ED0C21"/>
    <w:rsid w:val="00ED10E5"/>
    <w:rsid w:val="00ED151B"/>
    <w:rsid w:val="00ED228B"/>
    <w:rsid w:val="00ED2F9C"/>
    <w:rsid w:val="00ED3268"/>
    <w:rsid w:val="00ED3CAF"/>
    <w:rsid w:val="00ED3EDE"/>
    <w:rsid w:val="00ED5284"/>
    <w:rsid w:val="00ED59E8"/>
    <w:rsid w:val="00ED5CC2"/>
    <w:rsid w:val="00ED5E91"/>
    <w:rsid w:val="00ED608E"/>
    <w:rsid w:val="00EE19DA"/>
    <w:rsid w:val="00EE2B7B"/>
    <w:rsid w:val="00EE335D"/>
    <w:rsid w:val="00EE3FF1"/>
    <w:rsid w:val="00EE4C9A"/>
    <w:rsid w:val="00EE6237"/>
    <w:rsid w:val="00EE6A94"/>
    <w:rsid w:val="00EE7005"/>
    <w:rsid w:val="00EE72D6"/>
    <w:rsid w:val="00EE7B88"/>
    <w:rsid w:val="00EE7DE8"/>
    <w:rsid w:val="00EF0337"/>
    <w:rsid w:val="00EF0C12"/>
    <w:rsid w:val="00EF137B"/>
    <w:rsid w:val="00EF1BE6"/>
    <w:rsid w:val="00EF1ED4"/>
    <w:rsid w:val="00EF249C"/>
    <w:rsid w:val="00EF3BC2"/>
    <w:rsid w:val="00EF58F5"/>
    <w:rsid w:val="00EF5F1A"/>
    <w:rsid w:val="00EF72FF"/>
    <w:rsid w:val="00EF739D"/>
    <w:rsid w:val="00EF76DE"/>
    <w:rsid w:val="00EF77FA"/>
    <w:rsid w:val="00F00482"/>
    <w:rsid w:val="00F01A7A"/>
    <w:rsid w:val="00F02444"/>
    <w:rsid w:val="00F02764"/>
    <w:rsid w:val="00F03B91"/>
    <w:rsid w:val="00F03E5F"/>
    <w:rsid w:val="00F0550B"/>
    <w:rsid w:val="00F0559C"/>
    <w:rsid w:val="00F077A5"/>
    <w:rsid w:val="00F128BF"/>
    <w:rsid w:val="00F1446C"/>
    <w:rsid w:val="00F15733"/>
    <w:rsid w:val="00F1640B"/>
    <w:rsid w:val="00F16D4B"/>
    <w:rsid w:val="00F16E4F"/>
    <w:rsid w:val="00F17978"/>
    <w:rsid w:val="00F20B58"/>
    <w:rsid w:val="00F21853"/>
    <w:rsid w:val="00F21F51"/>
    <w:rsid w:val="00F2518D"/>
    <w:rsid w:val="00F30128"/>
    <w:rsid w:val="00F30364"/>
    <w:rsid w:val="00F30B4C"/>
    <w:rsid w:val="00F31175"/>
    <w:rsid w:val="00F3138C"/>
    <w:rsid w:val="00F3176F"/>
    <w:rsid w:val="00F31C63"/>
    <w:rsid w:val="00F32A3B"/>
    <w:rsid w:val="00F339FF"/>
    <w:rsid w:val="00F34AF9"/>
    <w:rsid w:val="00F35598"/>
    <w:rsid w:val="00F35DCF"/>
    <w:rsid w:val="00F3628C"/>
    <w:rsid w:val="00F37333"/>
    <w:rsid w:val="00F377F4"/>
    <w:rsid w:val="00F40660"/>
    <w:rsid w:val="00F423CB"/>
    <w:rsid w:val="00F43973"/>
    <w:rsid w:val="00F4416B"/>
    <w:rsid w:val="00F44627"/>
    <w:rsid w:val="00F4523B"/>
    <w:rsid w:val="00F45289"/>
    <w:rsid w:val="00F45504"/>
    <w:rsid w:val="00F46A30"/>
    <w:rsid w:val="00F46DE0"/>
    <w:rsid w:val="00F52526"/>
    <w:rsid w:val="00F53BC7"/>
    <w:rsid w:val="00F546F0"/>
    <w:rsid w:val="00F5563E"/>
    <w:rsid w:val="00F56962"/>
    <w:rsid w:val="00F611DE"/>
    <w:rsid w:val="00F61E32"/>
    <w:rsid w:val="00F627F9"/>
    <w:rsid w:val="00F630AB"/>
    <w:rsid w:val="00F63B9F"/>
    <w:rsid w:val="00F63C8D"/>
    <w:rsid w:val="00F64F53"/>
    <w:rsid w:val="00F64F90"/>
    <w:rsid w:val="00F65762"/>
    <w:rsid w:val="00F66799"/>
    <w:rsid w:val="00F673D8"/>
    <w:rsid w:val="00F67884"/>
    <w:rsid w:val="00F70484"/>
    <w:rsid w:val="00F70D48"/>
    <w:rsid w:val="00F720BA"/>
    <w:rsid w:val="00F72AD8"/>
    <w:rsid w:val="00F7402E"/>
    <w:rsid w:val="00F745E6"/>
    <w:rsid w:val="00F75232"/>
    <w:rsid w:val="00F829D8"/>
    <w:rsid w:val="00F8319D"/>
    <w:rsid w:val="00F8340D"/>
    <w:rsid w:val="00F8372F"/>
    <w:rsid w:val="00F83A9C"/>
    <w:rsid w:val="00F83C40"/>
    <w:rsid w:val="00F83D21"/>
    <w:rsid w:val="00F84534"/>
    <w:rsid w:val="00F8516A"/>
    <w:rsid w:val="00F855E1"/>
    <w:rsid w:val="00F86525"/>
    <w:rsid w:val="00F87415"/>
    <w:rsid w:val="00F9031A"/>
    <w:rsid w:val="00F906B4"/>
    <w:rsid w:val="00F90F0D"/>
    <w:rsid w:val="00F92E41"/>
    <w:rsid w:val="00F92EBD"/>
    <w:rsid w:val="00F92F7F"/>
    <w:rsid w:val="00F96CD7"/>
    <w:rsid w:val="00F97B39"/>
    <w:rsid w:val="00FA013D"/>
    <w:rsid w:val="00FA136B"/>
    <w:rsid w:val="00FA1565"/>
    <w:rsid w:val="00FA1AF3"/>
    <w:rsid w:val="00FA33F4"/>
    <w:rsid w:val="00FA43B6"/>
    <w:rsid w:val="00FA554A"/>
    <w:rsid w:val="00FA5582"/>
    <w:rsid w:val="00FA56A7"/>
    <w:rsid w:val="00FA5FEE"/>
    <w:rsid w:val="00FA64E0"/>
    <w:rsid w:val="00FA686F"/>
    <w:rsid w:val="00FB13BA"/>
    <w:rsid w:val="00FB3267"/>
    <w:rsid w:val="00FB32DD"/>
    <w:rsid w:val="00FB3760"/>
    <w:rsid w:val="00FB3C46"/>
    <w:rsid w:val="00FB444A"/>
    <w:rsid w:val="00FB4476"/>
    <w:rsid w:val="00FB551C"/>
    <w:rsid w:val="00FB5E70"/>
    <w:rsid w:val="00FB6121"/>
    <w:rsid w:val="00FB73D3"/>
    <w:rsid w:val="00FB776B"/>
    <w:rsid w:val="00FC1351"/>
    <w:rsid w:val="00FC1B2C"/>
    <w:rsid w:val="00FC2ECE"/>
    <w:rsid w:val="00FC579A"/>
    <w:rsid w:val="00FC58A1"/>
    <w:rsid w:val="00FC5CBC"/>
    <w:rsid w:val="00FC5FF2"/>
    <w:rsid w:val="00FC6FCF"/>
    <w:rsid w:val="00FC7E6B"/>
    <w:rsid w:val="00FC7ED6"/>
    <w:rsid w:val="00FD025B"/>
    <w:rsid w:val="00FD10D3"/>
    <w:rsid w:val="00FD2006"/>
    <w:rsid w:val="00FD346C"/>
    <w:rsid w:val="00FD4128"/>
    <w:rsid w:val="00FD4A62"/>
    <w:rsid w:val="00FD5660"/>
    <w:rsid w:val="00FD56D7"/>
    <w:rsid w:val="00FD675D"/>
    <w:rsid w:val="00FD6DA0"/>
    <w:rsid w:val="00FD7699"/>
    <w:rsid w:val="00FD7995"/>
    <w:rsid w:val="00FD7B56"/>
    <w:rsid w:val="00FE0678"/>
    <w:rsid w:val="00FE06A2"/>
    <w:rsid w:val="00FE1C3A"/>
    <w:rsid w:val="00FE1D38"/>
    <w:rsid w:val="00FE2AE4"/>
    <w:rsid w:val="00FE2F1F"/>
    <w:rsid w:val="00FE3D72"/>
    <w:rsid w:val="00FE403E"/>
    <w:rsid w:val="00FE4C39"/>
    <w:rsid w:val="00FE4F70"/>
    <w:rsid w:val="00FE5554"/>
    <w:rsid w:val="00FE57BD"/>
    <w:rsid w:val="00FE5C45"/>
    <w:rsid w:val="00FE662F"/>
    <w:rsid w:val="00FE72E1"/>
    <w:rsid w:val="00FE7435"/>
    <w:rsid w:val="00FE77DE"/>
    <w:rsid w:val="00FE7A00"/>
    <w:rsid w:val="00FF01BD"/>
    <w:rsid w:val="00FF0930"/>
    <w:rsid w:val="00FF2148"/>
    <w:rsid w:val="00FF2473"/>
    <w:rsid w:val="00FF3925"/>
    <w:rsid w:val="00FF4CC3"/>
    <w:rsid w:val="00FF565B"/>
    <w:rsid w:val="00FF5776"/>
    <w:rsid w:val="00FF58D4"/>
    <w:rsid w:val="00FF63FE"/>
    <w:rsid w:val="00FF6F40"/>
    <w:rsid w:val="00FF741B"/>
    <w:rsid w:val="00FF7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64BED041-77D5-424D-A577-95A59406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D48"/>
    <w:rPr>
      <w:sz w:val="24"/>
      <w:szCs w:val="24"/>
      <w:lang w:eastAsia="en-US"/>
    </w:rPr>
  </w:style>
  <w:style w:type="paragraph" w:styleId="Heading1">
    <w:name w:val="heading 1"/>
    <w:basedOn w:val="Normal"/>
    <w:next w:val="Normal"/>
    <w:link w:val="Heading1Char"/>
    <w:qFormat/>
    <w:rsid w:val="00F70D48"/>
    <w:pPr>
      <w:keepNext/>
      <w:outlineLvl w:val="0"/>
    </w:pPr>
    <w:rPr>
      <w:rFonts w:ascii="Arial" w:hAnsi="Arial"/>
      <w:b/>
      <w:sz w:val="22"/>
      <w:u w:val="single"/>
    </w:rPr>
  </w:style>
  <w:style w:type="paragraph" w:styleId="Heading2">
    <w:name w:val="heading 2"/>
    <w:basedOn w:val="Normal"/>
    <w:next w:val="Normal"/>
    <w:link w:val="Heading2Char"/>
    <w:uiPriority w:val="99"/>
    <w:qFormat/>
    <w:rsid w:val="00F70D48"/>
    <w:pPr>
      <w:keepNext/>
      <w:outlineLvl w:val="1"/>
    </w:pPr>
    <w:rPr>
      <w:rFonts w:ascii="Arial" w:hAnsi="Arial" w:cs="Arial"/>
      <w:sz w:val="22"/>
      <w:u w:val="single"/>
    </w:rPr>
  </w:style>
  <w:style w:type="paragraph" w:styleId="Heading3">
    <w:name w:val="heading 3"/>
    <w:basedOn w:val="Normal"/>
    <w:next w:val="Normal"/>
    <w:link w:val="Heading3Char"/>
    <w:uiPriority w:val="99"/>
    <w:qFormat/>
    <w:rsid w:val="00F70D48"/>
    <w:pPr>
      <w:keepNext/>
      <w:outlineLvl w:val="2"/>
    </w:pPr>
    <w:rPr>
      <w:rFonts w:ascii="Arial" w:hAnsi="Arial" w:cs="Arial"/>
      <w:b/>
      <w:bCs/>
      <w:sz w:val="22"/>
    </w:rPr>
  </w:style>
  <w:style w:type="paragraph" w:styleId="Heading4">
    <w:name w:val="heading 4"/>
    <w:basedOn w:val="Normal"/>
    <w:next w:val="Normal"/>
    <w:link w:val="Heading4Char"/>
    <w:uiPriority w:val="99"/>
    <w:qFormat/>
    <w:rsid w:val="00F70D48"/>
    <w:pPr>
      <w:keepNext/>
      <w:outlineLvl w:val="3"/>
    </w:pPr>
    <w:rPr>
      <w:rFonts w:ascii="Arial" w:hAnsi="Arial"/>
      <w:b/>
      <w:sz w:val="20"/>
    </w:rPr>
  </w:style>
  <w:style w:type="paragraph" w:styleId="Heading5">
    <w:name w:val="heading 5"/>
    <w:basedOn w:val="Normal"/>
    <w:next w:val="Normal"/>
    <w:link w:val="Heading5Char"/>
    <w:uiPriority w:val="99"/>
    <w:qFormat/>
    <w:rsid w:val="00F70D48"/>
    <w:pPr>
      <w:keepNext/>
      <w:outlineLvl w:val="4"/>
    </w:pPr>
    <w:rPr>
      <w:rFonts w:ascii="Arial" w:hAnsi="Arial"/>
      <w:i/>
      <w:iCs/>
      <w:sz w:val="22"/>
    </w:rPr>
  </w:style>
  <w:style w:type="paragraph" w:styleId="Heading6">
    <w:name w:val="heading 6"/>
    <w:basedOn w:val="Normal"/>
    <w:next w:val="Normal"/>
    <w:link w:val="Heading6Char"/>
    <w:uiPriority w:val="99"/>
    <w:qFormat/>
    <w:rsid w:val="00F70D48"/>
    <w:pPr>
      <w:keepNext/>
      <w:outlineLvl w:val="5"/>
    </w:pPr>
    <w:rPr>
      <w:rFonts w:ascii="Arial" w:hAnsi="Arial" w:cs="Arial"/>
      <w:b/>
      <w:bCs/>
      <w:u w:val="single"/>
    </w:rPr>
  </w:style>
  <w:style w:type="paragraph" w:styleId="Heading7">
    <w:name w:val="heading 7"/>
    <w:basedOn w:val="Normal"/>
    <w:next w:val="Normal"/>
    <w:link w:val="Heading7Char"/>
    <w:uiPriority w:val="99"/>
    <w:qFormat/>
    <w:rsid w:val="00F70D48"/>
    <w:pPr>
      <w:keepNext/>
      <w:outlineLvl w:val="6"/>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02202"/>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802202"/>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802202"/>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802202"/>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802202"/>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802202"/>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802202"/>
    <w:rPr>
      <w:rFonts w:ascii="Calibri" w:hAnsi="Calibri" w:cs="Times New Roman"/>
      <w:sz w:val="24"/>
      <w:szCs w:val="24"/>
      <w:lang w:eastAsia="en-US"/>
    </w:rPr>
  </w:style>
  <w:style w:type="paragraph" w:styleId="BodyText">
    <w:name w:val="Body Text"/>
    <w:basedOn w:val="Normal"/>
    <w:link w:val="BodyTextChar"/>
    <w:uiPriority w:val="99"/>
    <w:rsid w:val="00F70D48"/>
    <w:rPr>
      <w:rFonts w:ascii="Arial" w:hAnsi="Arial" w:cs="Arial"/>
      <w:sz w:val="22"/>
    </w:rPr>
  </w:style>
  <w:style w:type="character" w:customStyle="1" w:styleId="BodyTextChar">
    <w:name w:val="Body Text Char"/>
    <w:basedOn w:val="DefaultParagraphFont"/>
    <w:link w:val="BodyText"/>
    <w:uiPriority w:val="99"/>
    <w:locked/>
    <w:rsid w:val="00A40BDD"/>
    <w:rPr>
      <w:rFonts w:ascii="Arial" w:hAnsi="Arial" w:cs="Arial"/>
      <w:sz w:val="24"/>
      <w:szCs w:val="24"/>
      <w:lang w:eastAsia="en-US"/>
    </w:rPr>
  </w:style>
  <w:style w:type="paragraph" w:styleId="Caption">
    <w:name w:val="caption"/>
    <w:basedOn w:val="Normal"/>
    <w:next w:val="Normal"/>
    <w:uiPriority w:val="99"/>
    <w:qFormat/>
    <w:rsid w:val="00F70D48"/>
    <w:rPr>
      <w:rFonts w:ascii="Arial" w:hAnsi="Arial" w:cs="Arial"/>
      <w:b/>
      <w:bCs/>
      <w:sz w:val="28"/>
    </w:rPr>
  </w:style>
  <w:style w:type="paragraph" w:styleId="Header">
    <w:name w:val="header"/>
    <w:basedOn w:val="Normal"/>
    <w:link w:val="HeaderChar"/>
    <w:uiPriority w:val="99"/>
    <w:semiHidden/>
    <w:rsid w:val="00F70D48"/>
    <w:pPr>
      <w:tabs>
        <w:tab w:val="center" w:pos="4153"/>
        <w:tab w:val="right" w:pos="8306"/>
      </w:tabs>
    </w:pPr>
  </w:style>
  <w:style w:type="character" w:customStyle="1" w:styleId="HeaderChar">
    <w:name w:val="Header Char"/>
    <w:basedOn w:val="DefaultParagraphFont"/>
    <w:link w:val="Header"/>
    <w:uiPriority w:val="99"/>
    <w:semiHidden/>
    <w:locked/>
    <w:rsid w:val="00802202"/>
    <w:rPr>
      <w:rFonts w:cs="Times New Roman"/>
      <w:sz w:val="24"/>
      <w:szCs w:val="24"/>
      <w:lang w:eastAsia="en-US"/>
    </w:rPr>
  </w:style>
  <w:style w:type="paragraph" w:styleId="Footer">
    <w:name w:val="footer"/>
    <w:basedOn w:val="Normal"/>
    <w:link w:val="FooterChar"/>
    <w:uiPriority w:val="99"/>
    <w:semiHidden/>
    <w:rsid w:val="00F70D48"/>
    <w:pPr>
      <w:tabs>
        <w:tab w:val="center" w:pos="4153"/>
        <w:tab w:val="right" w:pos="8306"/>
      </w:tabs>
    </w:pPr>
  </w:style>
  <w:style w:type="character" w:customStyle="1" w:styleId="FooterChar">
    <w:name w:val="Footer Char"/>
    <w:basedOn w:val="DefaultParagraphFont"/>
    <w:link w:val="Footer"/>
    <w:uiPriority w:val="99"/>
    <w:semiHidden/>
    <w:locked/>
    <w:rsid w:val="00802202"/>
    <w:rPr>
      <w:rFonts w:cs="Times New Roman"/>
      <w:sz w:val="24"/>
      <w:szCs w:val="24"/>
      <w:lang w:eastAsia="en-US"/>
    </w:rPr>
  </w:style>
  <w:style w:type="paragraph" w:styleId="Title">
    <w:name w:val="Title"/>
    <w:basedOn w:val="Normal"/>
    <w:link w:val="TitleChar"/>
    <w:uiPriority w:val="99"/>
    <w:qFormat/>
    <w:rsid w:val="00F70D48"/>
    <w:pPr>
      <w:jc w:val="center"/>
    </w:pPr>
    <w:rPr>
      <w:rFonts w:ascii="Arial" w:hAnsi="Arial"/>
      <w:b/>
      <w:sz w:val="22"/>
    </w:rPr>
  </w:style>
  <w:style w:type="character" w:customStyle="1" w:styleId="TitleChar">
    <w:name w:val="Title Char"/>
    <w:basedOn w:val="DefaultParagraphFont"/>
    <w:link w:val="Title"/>
    <w:uiPriority w:val="99"/>
    <w:locked/>
    <w:rsid w:val="00802202"/>
    <w:rPr>
      <w:rFonts w:ascii="Cambria" w:hAnsi="Cambria" w:cs="Times New Roman"/>
      <w:b/>
      <w:bCs/>
      <w:kern w:val="28"/>
      <w:sz w:val="32"/>
      <w:szCs w:val="32"/>
      <w:lang w:eastAsia="en-US"/>
    </w:rPr>
  </w:style>
  <w:style w:type="paragraph" w:styleId="BalloonText">
    <w:name w:val="Balloon Text"/>
    <w:basedOn w:val="Normal"/>
    <w:link w:val="BalloonTextChar"/>
    <w:uiPriority w:val="99"/>
    <w:semiHidden/>
    <w:rsid w:val="00F70D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2202"/>
    <w:rPr>
      <w:rFonts w:cs="Times New Roman"/>
      <w:sz w:val="2"/>
      <w:lang w:eastAsia="en-US"/>
    </w:rPr>
  </w:style>
  <w:style w:type="paragraph" w:styleId="BodyText2">
    <w:name w:val="Body Text 2"/>
    <w:basedOn w:val="Normal"/>
    <w:link w:val="BodyText2Char"/>
    <w:uiPriority w:val="99"/>
    <w:rsid w:val="00F70D48"/>
    <w:pPr>
      <w:jc w:val="both"/>
    </w:pPr>
    <w:rPr>
      <w:rFonts w:ascii="Arial" w:hAnsi="Arial"/>
      <w:sz w:val="22"/>
    </w:rPr>
  </w:style>
  <w:style w:type="character" w:customStyle="1" w:styleId="BodyText2Char">
    <w:name w:val="Body Text 2 Char"/>
    <w:basedOn w:val="DefaultParagraphFont"/>
    <w:link w:val="BodyText2"/>
    <w:uiPriority w:val="99"/>
    <w:locked/>
    <w:rsid w:val="00E562F7"/>
    <w:rPr>
      <w:rFonts w:ascii="Arial" w:hAnsi="Arial" w:cs="Times New Roman"/>
      <w:sz w:val="24"/>
      <w:szCs w:val="24"/>
      <w:lang w:eastAsia="en-US"/>
    </w:rPr>
  </w:style>
  <w:style w:type="paragraph" w:styleId="BodyText3">
    <w:name w:val="Body Text 3"/>
    <w:basedOn w:val="Normal"/>
    <w:link w:val="BodyText3Char"/>
    <w:uiPriority w:val="99"/>
    <w:semiHidden/>
    <w:rsid w:val="00F70D48"/>
    <w:rPr>
      <w:rFonts w:ascii="Arial" w:hAnsi="Arial" w:cs="Arial"/>
      <w:i/>
      <w:iCs/>
      <w:sz w:val="22"/>
    </w:rPr>
  </w:style>
  <w:style w:type="character" w:customStyle="1" w:styleId="BodyText3Char">
    <w:name w:val="Body Text 3 Char"/>
    <w:basedOn w:val="DefaultParagraphFont"/>
    <w:link w:val="BodyText3"/>
    <w:uiPriority w:val="99"/>
    <w:semiHidden/>
    <w:locked/>
    <w:rsid w:val="00802202"/>
    <w:rPr>
      <w:rFonts w:cs="Times New Roman"/>
      <w:sz w:val="16"/>
      <w:szCs w:val="16"/>
      <w:lang w:eastAsia="en-US"/>
    </w:rPr>
  </w:style>
  <w:style w:type="character" w:styleId="PageNumber">
    <w:name w:val="page number"/>
    <w:basedOn w:val="DefaultParagraphFont"/>
    <w:uiPriority w:val="99"/>
    <w:semiHidden/>
    <w:rsid w:val="00F70D48"/>
    <w:rPr>
      <w:rFonts w:cs="Times New Roman"/>
    </w:rPr>
  </w:style>
  <w:style w:type="paragraph" w:styleId="ListParagraph">
    <w:name w:val="List Paragraph"/>
    <w:basedOn w:val="Normal"/>
    <w:uiPriority w:val="34"/>
    <w:qFormat/>
    <w:rsid w:val="00775CC8"/>
    <w:pPr>
      <w:ind w:left="720"/>
      <w:contextualSpacing/>
    </w:pPr>
  </w:style>
  <w:style w:type="character" w:styleId="Hyperlink">
    <w:name w:val="Hyperlink"/>
    <w:basedOn w:val="DefaultParagraphFont"/>
    <w:uiPriority w:val="99"/>
    <w:semiHidden/>
    <w:unhideWhenUsed/>
    <w:locked/>
    <w:rsid w:val="0019397B"/>
    <w:rPr>
      <w:color w:val="0000FF"/>
      <w:u w:val="single"/>
    </w:rPr>
  </w:style>
  <w:style w:type="paragraph" w:customStyle="1" w:styleId="Default">
    <w:name w:val="Default"/>
    <w:rsid w:val="00F84534"/>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93026C"/>
    <w:pPr>
      <w:widowControl w:val="0"/>
      <w:autoSpaceDE w:val="0"/>
      <w:autoSpaceDN w:val="0"/>
      <w:ind w:left="107"/>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9175">
      <w:bodyDiv w:val="1"/>
      <w:marLeft w:val="0"/>
      <w:marRight w:val="0"/>
      <w:marTop w:val="0"/>
      <w:marBottom w:val="0"/>
      <w:divBdr>
        <w:top w:val="none" w:sz="0" w:space="0" w:color="auto"/>
        <w:left w:val="none" w:sz="0" w:space="0" w:color="auto"/>
        <w:bottom w:val="none" w:sz="0" w:space="0" w:color="auto"/>
        <w:right w:val="none" w:sz="0" w:space="0" w:color="auto"/>
      </w:divBdr>
    </w:div>
    <w:div w:id="106432915">
      <w:bodyDiv w:val="1"/>
      <w:marLeft w:val="0"/>
      <w:marRight w:val="0"/>
      <w:marTop w:val="0"/>
      <w:marBottom w:val="0"/>
      <w:divBdr>
        <w:top w:val="none" w:sz="0" w:space="0" w:color="auto"/>
        <w:left w:val="none" w:sz="0" w:space="0" w:color="auto"/>
        <w:bottom w:val="none" w:sz="0" w:space="0" w:color="auto"/>
        <w:right w:val="none" w:sz="0" w:space="0" w:color="auto"/>
      </w:divBdr>
    </w:div>
    <w:div w:id="165429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0AFFD21DDC046AA91CC373947533F" ma:contentTypeVersion="12" ma:contentTypeDescription="Create a new document." ma:contentTypeScope="" ma:versionID="b77d4e43d5c3fd2edff49b9ce2a38d39">
  <xsd:schema xmlns:xsd="http://www.w3.org/2001/XMLSchema" xmlns:xs="http://www.w3.org/2001/XMLSchema" xmlns:p="http://schemas.microsoft.com/office/2006/metadata/properties" xmlns:ns3="4915bb3d-f633-49c0-89cc-013b96ba3c85" xmlns:ns4="43e5b92b-31d8-4a6e-8157-0b6c33ef3485" targetNamespace="http://schemas.microsoft.com/office/2006/metadata/properties" ma:root="true" ma:fieldsID="80d93ea7fa6e9628962f586f926b985f" ns3:_="" ns4:_="">
    <xsd:import namespace="4915bb3d-f633-49c0-89cc-013b96ba3c85"/>
    <xsd:import namespace="43e5b92b-31d8-4a6e-8157-0b6c33ef34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5bb3d-f633-49c0-89cc-013b96ba3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e5b92b-31d8-4a6e-8157-0b6c33ef348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7F8D1-64E6-400E-A284-BB07123915CF}">
  <ds:schemaRefs>
    <ds:schemaRef ds:uri="http://schemas.microsoft.com/sharepoint/v3/contenttype/forms"/>
  </ds:schemaRefs>
</ds:datastoreItem>
</file>

<file path=customXml/itemProps2.xml><?xml version="1.0" encoding="utf-8"?>
<ds:datastoreItem xmlns:ds="http://schemas.openxmlformats.org/officeDocument/2006/customXml" ds:itemID="{D1B9C704-B2A0-473A-8BF6-A399E1EA7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5bb3d-f633-49c0-89cc-013b96ba3c85"/>
    <ds:schemaRef ds:uri="43e5b92b-31d8-4a6e-8157-0b6c33ef3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5FF4A4-9D1F-47D9-A8D5-A4A7697B6E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591AB8-C288-426D-B4C3-362AE160D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2120</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Borders College</vt:lpstr>
    </vt:vector>
  </TitlesOfParts>
  <Company>Borders College</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Borders College</dc:title>
  <dc:subject/>
  <dc:creator>CMiS</dc:creator>
  <cp:keywords/>
  <dc:description/>
  <cp:lastModifiedBy>Lorraine Sulo</cp:lastModifiedBy>
  <cp:revision>18</cp:revision>
  <cp:lastPrinted>2022-03-02T08:40:00Z</cp:lastPrinted>
  <dcterms:created xsi:type="dcterms:W3CDTF">2022-04-27T14:48:00Z</dcterms:created>
  <dcterms:modified xsi:type="dcterms:W3CDTF">2022-06-08T07:52:00Z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0x010100C600AFFD21DDC046AA91CC373947533F</vt:lpwstr>
  </property>
</Properties>
</file>